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2" w:rsidRPr="004D5016" w:rsidRDefault="004D5016" w:rsidP="003863A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4D5016">
        <w:rPr>
          <w:rFonts w:ascii="Times New Roman" w:hAnsi="Times New Roman" w:cs="Times New Roman"/>
          <w:caps/>
          <w:sz w:val="32"/>
          <w:szCs w:val="32"/>
        </w:rPr>
        <w:t xml:space="preserve">WYMAGANIA EDUKACYJNE </w:t>
      </w:r>
    </w:p>
    <w:p w:rsidR="003863A2" w:rsidRDefault="003863A2" w:rsidP="003863A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>
        <w:rPr>
          <w:rFonts w:ascii="Times New Roman" w:eastAsia="Batang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klasy szkoły podstawowej</w:t>
      </w:r>
    </w:p>
    <w:p w:rsidR="003863A2" w:rsidRDefault="003863A2" w:rsidP="003863A2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3863A2" w:rsidRDefault="003863A2" w:rsidP="003863A2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„Przyjmujemy Pana Jezusa” z serii „W drodze do Wieczernika”</w:t>
      </w:r>
    </w:p>
    <w:p w:rsidR="003863A2" w:rsidRDefault="003863A2" w:rsidP="003863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nr AZ-13-01/10-KR-14/13 do nauczania religii rzymskokatolickiej</w:t>
      </w:r>
    </w:p>
    <w:p w:rsidR="003863A2" w:rsidRDefault="003863A2" w:rsidP="003863A2">
      <w:pPr>
        <w:jc w:val="center"/>
        <w:rPr>
          <w:rFonts w:eastAsia="Batang" w:cs="Times New Roman"/>
          <w:sz w:val="32"/>
          <w:szCs w:val="32"/>
        </w:rPr>
      </w:pPr>
      <w:r>
        <w:rPr>
          <w:rFonts w:eastAsia="Batang" w:cs="Times New Roman"/>
          <w:sz w:val="32"/>
          <w:szCs w:val="32"/>
        </w:rPr>
        <w:t xml:space="preserve">zgodny z programem nauczania nr AZ-1-01/10 </w:t>
      </w:r>
    </w:p>
    <w:p w:rsidR="003863A2" w:rsidRDefault="003863A2" w:rsidP="00386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A2" w:rsidRDefault="003863A2" w:rsidP="003863A2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Proponujemy, by kryteria oceniania w zakresie oceny celującej określić indywidualnie.</w:t>
      </w:r>
    </w:p>
    <w:p w:rsidR="003863A2" w:rsidRDefault="003863A2" w:rsidP="003863A2">
      <w:pPr>
        <w:rPr>
          <w:rFonts w:ascii="Times New Roman" w:hAnsi="Times New Roman" w:cs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Modlimy się 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Zawsze się radujcie,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nieustannie się módlcie! </w:t>
      </w:r>
      <w:r>
        <w:rPr>
          <w:rFonts w:ascii="Times New Roman" w:hAnsi="Times New Roman" w:cs="Times New Roman"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1 Tes 5, 16–17</w:t>
      </w:r>
      <w:r>
        <w:rPr>
          <w:rFonts w:ascii="Times New Roman" w:hAnsi="Times New Roman" w:cs="Times New Roman"/>
          <w:iCs/>
          <w:sz w:val="26"/>
          <w:szCs w:val="26"/>
        </w:rPr>
        <w:t>)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2190"/>
        <w:gridCol w:w="2310"/>
        <w:gridCol w:w="2295"/>
        <w:gridCol w:w="2290"/>
      </w:tblGrid>
      <w:tr w:rsidR="003863A2" w:rsidTr="00886134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rPr>
          <w:trHeight w:val="141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zna pojęcie „gościnności”;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nas zaprasza i możemy się z Nim spotykać          w czasie Mszy świętej,   w czasie modlitwy, kiedy pomagamy innym;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stworzył nas, byśmy Go kochali i kochali siebie nawzajem;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 okazje, które ludzie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świętują przy  stole;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 nazywamy szczególne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Panem Jezusem przy stole;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Bóg przebywa wśród nas we wspólnocie Kościoła;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poprawnie odmawiać Modlitwę Pańską;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– pamięta kto to jest święty;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wie, że św. Stanisław Kostka jest patronem dzieci                 i młodzieży;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Boga nie można zobaczyć, bo jest istotą duchową;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On nas widzi  i kocha;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że zawsze , swoimi słowami może modlić się dziękując Bogu, prosząc Go                 i przepraszając;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potrafi powiedzieć, jak korzysta się z różańca (paciorków)             i jak odmawia się różaniec;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refren piosenki „Jak paciorki różańca”.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opowiada </w:t>
            </w:r>
            <w:r>
              <w:rPr>
                <w:rFonts w:ascii="Times New Roman" w:hAnsi="Times New Roman" w:cs="Times New Roman"/>
              </w:rPr>
              <w:t>w jaki sposób przygotowujemy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się, gdy jesteśmy zaproszeni;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śpiewa z innymi piosenkę „Przygotuję ci serce”;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ilustrację przedstawiającą miejsce, w którym ludzie są dla siebie życzliwi i kochają się;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modlitwę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Ojcze nasz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nazywamy Modlitwą Pańską, bo nauczył nas jej sam Pan Jezus;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modlitwy, którymi chwali Boga wspólnota Kościoła;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każdy jest powołany do świętości;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słowa „zobaczyć”, „widzieć” mogą mieć nie tylko znaczenie dosłowne,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ale i głębsze;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różne rodzaje modlitw;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odmawiając różaniec, rozważamy tajemnice wiary;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zna części różańca świętego;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godzinę,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której odbywają się nabożeństwa różańcowe w jego parafii.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zna różne rodzaje zaproszeń i rozumie ich znaczenie;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 słowo „Kościół” pisane jest wielką literą;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na podstawie tekstu </w:t>
            </w:r>
            <w:r>
              <w:rPr>
                <w:rFonts w:ascii="Times New Roman" w:hAnsi="Times New Roman" w:cs="Times New Roman"/>
                <w:i/>
              </w:rPr>
              <w:t>Ojcze nasz</w:t>
            </w:r>
            <w:r>
              <w:rPr>
                <w:rFonts w:ascii="Times New Roman" w:hAnsi="Times New Roman" w:cs="Times New Roman"/>
              </w:rPr>
              <w:t>, potrafi wymienić kolejne prośby Modlitwy Pańskiej;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ukazuje świętość na podstawie życia św. Stanisława Kostki;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wyjaśnić,             w jaki sposób Pan Jezus ukazuje nam Boga Ojca;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AGaramondPro-Regular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rozumie słowa św. Pawła:  „</w:t>
            </w:r>
            <w:r>
              <w:rPr>
                <w:rFonts w:ascii="Times New Roman" w:eastAsia="AGaramondPro-Regular" w:hAnsi="Times New Roman" w:cs="Times New Roman"/>
                <w:bCs/>
                <w:color w:val="000000"/>
              </w:rPr>
              <w:t>W każdym położeniu dziękujcie...”.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przyporządkować wybrane (znane) tajemnice  (wydarzenia z życia Jezusa i Maryi) </w:t>
            </w:r>
            <w:r>
              <w:rPr>
                <w:rFonts w:ascii="Times New Roman" w:hAnsi="Times New Roman" w:cs="Times New Roman"/>
              </w:rPr>
              <w:lastRenderedPageBreak/>
              <w:t>do poszczególnych tajemnic.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powiedzieć, jak można dobrze przygotować się na spotkanie z Jezusem           w sakramencie pojednania                            i Eucharystii;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potrafi wyjaśnić </w:t>
            </w:r>
            <w:r>
              <w:rPr>
                <w:rFonts w:ascii="Times New Roman" w:hAnsi="Times New Roman" w:cs="Times New Roman"/>
              </w:rPr>
              <w:t xml:space="preserve"> pojęcie: kościół parafialny;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poprawnie odmawiać Modlitwę Pańską i rozumie jej słowa;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umie wyjaśnić, jak dzisiaj można być świętym;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pojęcie „Widzieć sercem”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opisuje na przykładach co to znaczy modlić się nieustannie;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na podstawie tekstu Składu Apostolskiego potrafi powiedzieć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Kogo wierzymy.</w:t>
            </w:r>
          </w:p>
        </w:tc>
      </w:tr>
    </w:tbl>
    <w:p w:rsidR="003863A2" w:rsidRDefault="003863A2" w:rsidP="003863A2"/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AGaramondPro-Semibold"/>
          <w:b/>
          <w:sz w:val="26"/>
          <w:szCs w:val="26"/>
        </w:rPr>
      </w:pPr>
      <w:r>
        <w:rPr>
          <w:rFonts w:ascii="Times New Roman" w:hAnsi="Times New Roman" w:cs="AGaramondPro-Semibold"/>
          <w:b/>
          <w:sz w:val="26"/>
          <w:szCs w:val="26"/>
        </w:rPr>
        <w:t>Wypełniamy przykazania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AGaramondPro-Italic"/>
          <w:i/>
          <w:iCs/>
          <w:sz w:val="26"/>
          <w:szCs w:val="26"/>
        </w:rPr>
      </w:pPr>
      <w:r>
        <w:rPr>
          <w:rFonts w:ascii="Times New Roman" w:hAnsi="Times New Roman" w:cs="AGaramondPro-SemiboldItalic"/>
          <w:b/>
          <w:i/>
          <w:iCs/>
          <w:sz w:val="26"/>
          <w:szCs w:val="26"/>
        </w:rPr>
        <w:t xml:space="preserve">Słuchaj, Izraelu, Pan jest naszym Bogiem – Pan Jedynie </w:t>
      </w:r>
      <w:r>
        <w:rPr>
          <w:rFonts w:ascii="Times New Roman" w:hAnsi="Times New Roman" w:cs="AGaramondPro-Italic"/>
          <w:i/>
          <w:iCs/>
          <w:sz w:val="26"/>
          <w:szCs w:val="26"/>
        </w:rPr>
        <w:t>(Pwt 6, 4)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205"/>
        <w:gridCol w:w="2310"/>
        <w:gridCol w:w="2325"/>
        <w:gridCol w:w="2200"/>
      </w:tblGrid>
      <w:tr w:rsidR="003863A2" w:rsidTr="0088613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po co Bóg dał ludziom przykazania;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powtórzyć dziesięć przykazań;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wie, że imię Boga jest święte;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podczas chrztu świętego każdy stał się dzieckiem Świętego Boga                  i otrzymał imię;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że niedziela jest dniem zmartwychwstania Pańskiego;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eastAsia="Arial" w:cs="Times New Roman"/>
                <w:bCs/>
                <w:color w:val="000000"/>
              </w:rPr>
            </w:pPr>
            <w:r>
              <w:rPr>
                <w:rFonts w:eastAsia="Arial" w:cs="Times New Roman"/>
                <w:bCs/>
                <w:color w:val="000000"/>
              </w:rPr>
              <w:t>– wie, że okazujemy Bogu miłość poprzez świętowanie niedzieli;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zna przykazanie miłości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wie co zawdzięczamy rodzicom (dziadkom, krewnym, rodzeństwu, a także nauczycielom);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życie ludzkie jest święte ;</w:t>
            </w:r>
          </w:p>
          <w:p w:rsidR="003863A2" w:rsidRDefault="003863A2" w:rsidP="00886134">
            <w:pPr>
              <w:pStyle w:val="Zawartotabeli"/>
              <w:rPr>
                <w:rFonts w:eastAsia="Arial"/>
                <w:sz w:val="22"/>
                <w:szCs w:val="22"/>
              </w:rPr>
            </w:pPr>
            <w:r>
              <w:rPr>
                <w:rFonts w:cs="font231"/>
                <w:color w:val="00000A"/>
                <w:sz w:val="22"/>
                <w:szCs w:val="22"/>
              </w:rPr>
              <w:t xml:space="preserve">– </w:t>
            </w:r>
            <w:r>
              <w:rPr>
                <w:rFonts w:eastAsia="Arial"/>
                <w:sz w:val="22"/>
                <w:szCs w:val="22"/>
              </w:rPr>
              <w:t>wie, że Bóg stworzył mężczyznę i kobietę i dał im dar przekazywania życia  i miłości;</w:t>
            </w:r>
            <w:r>
              <w:rPr>
                <w:rFonts w:eastAsia="Arial"/>
                <w:sz w:val="22"/>
                <w:szCs w:val="22"/>
              </w:rPr>
              <w:br/>
              <w:t>– potrafi wymienić rzeczy, które są jego własnością i które są wspólną własnością;</w:t>
            </w:r>
          </w:p>
          <w:p w:rsidR="003863A2" w:rsidRDefault="003863A2" w:rsidP="00886134">
            <w:pPr>
              <w:pStyle w:val="Zawartotabeli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– wie, że przeciwieństwem prawdy jest kłamstwo;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postępując zgodnie z nauką Jezusa zawartą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w Ewangelii, najlepiej odpowiemy </w:t>
            </w:r>
            <w:r>
              <w:rPr>
                <w:rFonts w:ascii="Times New Roman" w:hAnsi="Times New Roman"/>
              </w:rPr>
              <w:t>na Boże zaproszenie do życia w prawdzie;</w:t>
            </w:r>
          </w:p>
          <w:p w:rsidR="003863A2" w:rsidRDefault="003863A2" w:rsidP="00886134">
            <w:pPr>
              <w:pStyle w:val="Zawartotabeli"/>
              <w:rPr>
                <w:rFonts w:eastAsia="Arial"/>
                <w:iCs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– rozumie słowo </w:t>
            </w:r>
            <w:r>
              <w:rPr>
                <w:rFonts w:eastAsia="Arial"/>
                <w:i/>
                <w:iCs/>
                <w:sz w:val="22"/>
                <w:szCs w:val="22"/>
              </w:rPr>
              <w:t>pożądanie</w:t>
            </w:r>
            <w:r>
              <w:rPr>
                <w:rFonts w:eastAsia="Arial"/>
                <w:iCs/>
                <w:sz w:val="22"/>
                <w:szCs w:val="22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wie, co znaczą niewłaściwe pragnienia;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potrafi powtórzyć przykazanie miłości;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wie, że każdy może być święty;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opisać kto przebywa w niebie;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</w:rPr>
              <w:t>zna pojęcie czyśćca;</w:t>
            </w:r>
          </w:p>
          <w:p w:rsidR="003863A2" w:rsidRDefault="003863A2" w:rsidP="00886134">
            <w:pPr>
              <w:pStyle w:val="Zawartotabeli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– umie wyjaśnić różnicę między Uroczystością Wszystkich Świętych               i Dniem Zadusznym;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jakie osoby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świętują, gdy mamy różne rodzaje świąt;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rozumie znaczenie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świętowania 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rozumie, że największym świętem</w:t>
            </w:r>
          </w:p>
          <w:p w:rsidR="003863A2" w:rsidRDefault="003863A2" w:rsidP="0088613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chrześcijan jest Eucharystia;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wszędzie, </w:t>
            </w:r>
            <w:r>
              <w:rPr>
                <w:rFonts w:ascii="Times New Roman" w:hAnsi="Times New Roman" w:cs="Times New Roman"/>
              </w:rPr>
              <w:lastRenderedPageBreak/>
              <w:t xml:space="preserve">gdzie żyjemy dorośli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dzieci zachowują różne zasady i prawa, oraz potrafi powiedzieć dlaczego.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dokończyć zdanie: „Przykazania Boże są jak…” (drogowskazy, koło ratunkowe, mapa, pomocna dłoń lub ratunek, pomoc kogoś silniejszego);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ze, aby dojść do nieba trzeba czynić dobro związane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poszczególnymi przykazaniami;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dzisiaj ludzie często wierzą bardziej w różne przypadki                i wymyślone czary, niż w prawdziwego Pana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co to znaczy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zawierzyć Bogu;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perykopę             o gorejącym krzewie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spotkaniu Mojżesza   z Bogiem na górze Horeb;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opowiedzieć o sposobach świętowania niedzieli i świąt Pańskich;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śpiewa wraz z innymi piosenkę „Oto jest dzień”;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wie, że miłość rodziców jest także wyrazem miłości Boga;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„zabijać” można także poprzez gniew, nienawiść i mściwość;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odróżnić to, co służy miłości, od tego, co jest łatwe i przyjemne, ale ją niszczy;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rozumie, że kłamstwo i mówienie  o cudzych błędach niszczą przyjaźń, powodują wyrzuty sumienia i oddzielają od Boga i wie jak naprawić krzywdę wyrządzoną kłamstwem;</w:t>
            </w:r>
            <w:r>
              <w:rPr>
                <w:rFonts w:ascii="Times New Roman" w:eastAsia="Arial" w:hAnsi="Times New Roman" w:cs="Times New Roman"/>
              </w:rPr>
              <w:br/>
              <w:t>– kojarzy słowa: „Ja jestem Drogą, Prawdą  i Życiem” z Jezusem Chrystusem 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</w:rPr>
              <w:t xml:space="preserve">– kojarzy, kto to jest </w:t>
            </w:r>
            <w:r>
              <w:rPr>
                <w:rFonts w:ascii="Times New Roman" w:eastAsia="Arial" w:hAnsi="Times New Roman" w:cs="Times New Roman"/>
                <w:i/>
                <w:iCs/>
              </w:rPr>
              <w:t>męczennik;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rysuje swoje największe marzenie           i potrafi rozróżnić, czy służy ono tylko jemu, czy także innym ludziom;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umie odróżnić dobre pragnienia od niewłaściwych i nadmiernych pragnień;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wie, że wszystkie przykazania zawierają się w przykazaniu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miłości Boga i bliźniego;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ma intuicję „świętych obcowania”;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zna swojego patrona lub innego ważnego świętego;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pieśń „Com przyrzekł Bogu przy chrzcie raz”;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kojarzy przykazania kościelne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 konkretnymi sytuacjami w życiu.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na podstawie ilustracji przypomina prawdy o stworzeniu człowieka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umieszczeniu go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raju, a także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grzechu pierworodnym;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powtórzyć i wyjaśnić znaczenie  poszczególnych przykazań Dekalogu;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co oznacza imię Boga „Jestem, Który Jestem”;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wie, kto to jest patron;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podaje przykłady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możemy okazać rodzicom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i tym, którzy troszczą się o nas, wdzięczność za ich miłość;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opowiedzieć o sposobach wypełniania poszczególnych przykazań;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na podstawie podręcznika potrafi opowiedzieć o różnych sposobach realizacji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 dorosłym życiu Bożego daru płodności;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potrafi wyjaśnić pojęcie: </w:t>
            </w:r>
            <w:r>
              <w:rPr>
                <w:rFonts w:ascii="Times New Roman" w:eastAsia="Arial" w:hAnsi="Times New Roman" w:cs="Times New Roman"/>
                <w:i/>
                <w:iCs/>
              </w:rPr>
              <w:t>własność wspólna</w:t>
            </w:r>
            <w:r>
              <w:rPr>
                <w:rFonts w:ascii="Times New Roman" w:eastAsia="Arial" w:hAnsi="Times New Roman" w:cs="Times New Roman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wyjaśnia, kto to jest </w:t>
            </w:r>
            <w:r>
              <w:rPr>
                <w:rFonts w:ascii="Times New Roman" w:eastAsia="Arial" w:hAnsi="Times New Roman" w:cs="Times New Roman"/>
                <w:i/>
                <w:iCs/>
              </w:rPr>
              <w:t>męczennik</w:t>
            </w:r>
            <w:r>
              <w:rPr>
                <w:rFonts w:ascii="Times New Roman" w:eastAsia="Arial" w:hAnsi="Times New Roman" w:cs="Times New Roman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eastAsia="Arial" w:hAnsi="Times New Roman" w:cs="Times New Roman"/>
              </w:rPr>
              <w:t>potrafi wyjaśnić, co znaczy być prawdziwie dorosłym;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sens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/>
              </w:rPr>
              <w:t xml:space="preserve"> i zakres przykazań kościelnych (</w:t>
            </w:r>
            <w:r>
              <w:rPr>
                <w:rFonts w:ascii="Times New Roman" w:hAnsi="Times New Roman" w:cs="Arial"/>
              </w:rPr>
              <w:t>opisuje swoimi słowami przykazania kościelne).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potrafi wyjaśnić porównania przykazań do drogowskazu, koła ratunkowego, mapy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i pomocy;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zna pojęcia: bożek, poganin;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opowiedzieć co może być bożkiem w dzisiejszych czasach i dlaczego;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zna swojego patrona;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potrafi wyjaśnić związek między przykazaniem miłości Boga, a trzema pierwszymi przykazaniami </w:t>
            </w:r>
            <w:r>
              <w:rPr>
                <w:rFonts w:ascii="Times New Roman" w:eastAsia="Arial" w:hAnsi="Times New Roman" w:cs="Times New Roman"/>
              </w:rPr>
              <w:lastRenderedPageBreak/>
              <w:t>Dekalogu;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 Bogu tak bardzo zależy, abyśmy byli posłuszni naszym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rodzicom;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Times New Roman"/>
              </w:rPr>
              <w:t>– zna korzyści, jakie płyną z przestrzegania piątego przykazania Bożego;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podaje przykłady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dzieci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mogą wypełniać Boże polecenie do przekazywania życia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miłości;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 xml:space="preserve">– </w:t>
            </w:r>
            <w:r>
              <w:rPr>
                <w:rFonts w:ascii="Times New Roman" w:eastAsia="Arial" w:hAnsi="Times New Roman" w:cs="Times New Roman"/>
              </w:rPr>
              <w:t xml:space="preserve">wie, że </w:t>
            </w:r>
            <w:r>
              <w:rPr>
                <w:rFonts w:ascii="Times New Roman" w:hAnsi="Times New Roman" w:cs="Times New Roman"/>
              </w:rPr>
              <w:t>prawdziwą wartość ma jedynie miłość ofiarowana drugiemu człowiekowi;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– potrafi powiedzieć dlaczego  ludzie kłamią;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potrafi opowiedzieć, na czym polega życie w prawdzie;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/>
              </w:rPr>
              <w:t>– potrafi wyjaśnić kogo i kiedy obowiązuje tajemnica;</w:t>
            </w:r>
            <w:r>
              <w:rPr>
                <w:rFonts w:ascii="Times New Roman" w:eastAsia="Arial" w:hAnsi="Times New Roman" w:cs="Arial"/>
              </w:rPr>
              <w:br/>
              <w:t>– potrafi wymienić skutki nadmiernych i niewłaściwych pragnień;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 xml:space="preserve">– wyjaśnia, na czym polega Boża troska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o nasze bezpieczeństwo i szczęście wyrażona w przykazaniach;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zna treść przykazań kościelnych 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ukazuje przykazania kościelne jako pomoc w zachowywaniu wierności Jezusowi Chrystusowi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tworzeniu wspólnoty Kościoła.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Arial"/>
              </w:rPr>
            </w:pPr>
          </w:p>
        </w:tc>
      </w:tr>
    </w:tbl>
    <w:p w:rsidR="003863A2" w:rsidRDefault="003863A2" w:rsidP="003863A2"/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III</w:t>
      </w:r>
    </w:p>
    <w:p w:rsidR="003863A2" w:rsidRDefault="003863A2" w:rsidP="003863A2">
      <w:pPr>
        <w:pStyle w:val="Tekstpodstawowy"/>
        <w:jc w:val="center"/>
        <w:rPr>
          <w:rStyle w:val="A10"/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Witamy i przepraszamy Pana Jezusa                                                                              </w:t>
      </w:r>
      <w:r>
        <w:rPr>
          <w:rStyle w:val="A10"/>
          <w:b/>
          <w:bCs/>
          <w:i/>
          <w:iCs/>
          <w:sz w:val="26"/>
          <w:szCs w:val="26"/>
        </w:rPr>
        <w:t>Panie, zmiłuj się nad nami!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90"/>
      </w:tblGrid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wie jakie jest </w:t>
            </w:r>
            <w:r>
              <w:rPr>
                <w:rFonts w:ascii="Times New Roman" w:hAnsi="Times New Roman" w:cs="Times New Roman"/>
              </w:rPr>
              <w:t>znaczenie bicia dzwonów kościelnych;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ze Pan Jezus chce być naszym przyjacielem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zaprasza nas na spotkanie ze sobą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modlitwie                 i sakramentach;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czym są sakramenty;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wymienić sakramenty święte;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– zna główne części Mszy Świętej i wie, że rozpoczyna się ona od pojednania 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z Bogiem i ludźmi (spowiedź powszechna);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początek Mszy Świętej trzeba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przeżyć świadomie             i z wiarą w obecność Pana Jezusa wśród zgromadzonych;</w:t>
            </w:r>
          </w:p>
          <w:p w:rsidR="003863A2" w:rsidRDefault="003863A2" w:rsidP="00886134">
            <w:pPr>
              <w:tabs>
                <w:tab w:val="left" w:pos="426"/>
                <w:tab w:val="left" w:pos="1287"/>
                <w:tab w:val="left" w:pos="1570"/>
                <w:tab w:val="left" w:pos="185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– wie, że w Adwencie przygotowujemy się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lastRenderedPageBreak/>
              <w:t>do Uroczystości Bożego Narodzenia        i na powtórne przyjście Zbawiciela;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podczas Mszy Świętych roratnich czuwamy            z Maryją i prosimy Ją o pomoc w dobrym czekaniu na przyjście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>
              <w:rPr>
                <w:rFonts w:ascii="Times New Roman" w:eastAsia="Arial" w:hAnsi="Times New Roman" w:cs="Times New Roman"/>
              </w:rPr>
              <w:t>wie, że Bóg pragnie przebaczyć nam grzechy i z powrotem zaprosić do wspólnoty ze sobą w sakramencie pokuty i pojednania;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jakie są akty przystępującego do spowiedzi (czynności penitenta);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Times New Roman"/>
              </w:rPr>
              <w:t>– wyjaśnia (na przykładach), co to jest sumienie i rachunek sumienia;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>– wie, że Jezus zgładził nasze grzechy, umierając na krzyżu;</w:t>
            </w:r>
            <w:r>
              <w:rPr>
                <w:rFonts w:ascii="Times New Roman" w:eastAsia="Arial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wie, co to jest skrucha</w:t>
            </w:r>
            <w:r>
              <w:rPr>
                <w:rFonts w:ascii="Times New Roman" w:hAnsi="Times New Roman" w:cs="Times New Roman"/>
                <w:color w:val="000000"/>
              </w:rPr>
              <w:t xml:space="preserve"> oraz </w:t>
            </w:r>
            <w:r>
              <w:rPr>
                <w:rFonts w:ascii="Times New Roman" w:eastAsia="Arial" w:hAnsi="Times New Roman" w:cs="Times New Roman"/>
              </w:rPr>
              <w:t>postanowienie poprawy;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wie, co znaczy szczerość i rozgrzeszenie oraz że spowiedź nieszczera jest nieważna;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warto spowiadać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się regularnie;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wie, dlaczego ksiądz zadaje pokutę;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potrafi podać części sakramentu pokuty; 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na podstawie opowiadania                   z podręcznika uczeń opowiada w jaki sposób możemy zadośćuczynić za wyrządzone zło;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kojarzy wydarzenia       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z narodzenia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kojarzy, kim była św. Teresa od Dzieciątka Jezus.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śpiewa z innymi </w:t>
            </w:r>
            <w:r>
              <w:rPr>
                <w:rFonts w:ascii="Times New Roman" w:hAnsi="Times New Roman" w:cs="Times New Roman"/>
              </w:rPr>
              <w:t>piosenkę „Panie, Twój tron”;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dlaczego Eucharystię nazywamy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darem nad darami;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śpiewa z innymi </w:t>
            </w:r>
            <w:r>
              <w:rPr>
                <w:rFonts w:ascii="Times New Roman" w:hAnsi="Times New Roman" w:cs="Times New Roman"/>
              </w:rPr>
              <w:t>piosenkę „Gromadzisz nas”;</w:t>
            </w:r>
          </w:p>
          <w:p w:rsidR="003863A2" w:rsidRDefault="003863A2" w:rsidP="00886134">
            <w:pPr>
              <w:tabs>
                <w:tab w:val="left" w:pos="426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–  potrafi podać przykład wierności Maryi i Jej zaufania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Bogu;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skojarzyć nazwy oznaczające sakrament pokuty i pojednania;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pojęcie: „wyrzuty sumienia”;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potrafi podać przykład żalu doskonałego i niedoskonałego; 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potrafi przys</w:t>
            </w:r>
            <w:r>
              <w:rPr>
                <w:rFonts w:ascii="Times New Roman" w:hAnsi="Times New Roman" w:cs="Times New Roman"/>
                <w:color w:val="000000"/>
              </w:rPr>
              <w:t>tąpić do sakramentu pojednania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(odtwarza słowami i gestami, jak przebiega sakrament pokuty i pojednania);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wyjaśnia, że </w:t>
            </w:r>
            <w:r>
              <w:rPr>
                <w:rFonts w:ascii="Times New Roman" w:eastAsia="Arial" w:hAnsi="Times New Roman" w:cs="Times New Roman"/>
              </w:rPr>
              <w:lastRenderedPageBreak/>
              <w:t>zadośćuczynienie to próba naprawy wyrządzonego zła;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potrafi przeczytać tekst urywka z Prologu Ewangelii wg św. Jana, zastępując „Słowo” imieniem „Jezus”;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uzupełnia słowa kolędy (zeszyt ucznia); 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i z innymi „</w:t>
            </w:r>
            <w:r>
              <w:rPr>
                <w:rFonts w:ascii="Times New Roman" w:hAnsi="Times New Roman" w:cs="Times New Roman"/>
              </w:rPr>
              <w:t>Przybieżeli do Betlejem”</w:t>
            </w:r>
            <w:r>
              <w:rPr>
                <w:rFonts w:ascii="Times New Roman" w:hAnsi="Times New Roman" w:cs="Times New Roman"/>
                <w:color w:val="000000"/>
              </w:rPr>
              <w:t xml:space="preserve"> oraz „Dzisiaj w Betlejem”;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podaje przykład,  jak można naśladować „małą drogę świętości” </w:t>
            </w:r>
            <w:r>
              <w:rPr>
                <w:rFonts w:ascii="Times New Roman" w:eastAsia="TimesNewRoman" w:hAnsi="Times New Roman" w:cs="TimesNewRoman"/>
                <w:bCs/>
                <w:color w:val="00000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św. Teresy od Dzieciątka Jezus.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3863A2" w:rsidRDefault="003863A2" w:rsidP="00886134">
            <w:pPr>
              <w:tabs>
                <w:tab w:val="left" w:pos="0"/>
                <w:tab w:val="left" w:pos="426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 kiedy przyjmujemy sakramenty;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font231"/>
              </w:rPr>
              <w:t xml:space="preserve">– wie jak </w:t>
            </w:r>
            <w:r>
              <w:rPr>
                <w:rFonts w:ascii="Times New Roman" w:hAnsi="Times New Roman" w:cs="Times New Roman"/>
              </w:rPr>
              <w:t>właściwie trzeba przygotować się do uczestnictwa we Mszy Świętej (post eucharystyczny, schludny strój);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– podaje kilka przykładów jak Maryja zachowała wierność          i ufała Bogu (zgodnie  z ilustracjami                    w ćwiczeniach);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wyjaśnia, na czym polega dobre czuwanie;</w:t>
            </w:r>
          </w:p>
          <w:p w:rsidR="003863A2" w:rsidRDefault="003863A2" w:rsidP="00886134">
            <w:pPr>
              <w:tabs>
                <w:tab w:val="left" w:pos="426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pamięta treść przypowieści o synu marnotrawnym;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wyjaśnia różne nazwy sakramentu pokuty i pojednania;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Arial" w:hAnsi="Times New Roman" w:cs="Times New Roman"/>
              </w:rPr>
              <w:t>– opowiada w jaki sposób „działa” sumienie w człowieku;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wyjaśnia na czym polega </w:t>
            </w:r>
            <w:r>
              <w:rPr>
                <w:rFonts w:ascii="Times New Roman" w:eastAsia="Arial" w:hAnsi="Times New Roman" w:cs="Times New Roman"/>
                <w:i/>
                <w:iCs/>
              </w:rPr>
              <w:t>żal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iCs/>
              </w:rPr>
              <w:t>doskonały</w:t>
            </w:r>
            <w:r>
              <w:rPr>
                <w:rFonts w:ascii="Times New Roman" w:eastAsia="Arial" w:hAnsi="Times New Roman" w:cs="Times New Roman"/>
              </w:rPr>
              <w:t xml:space="preserve"> i </w:t>
            </w:r>
            <w:r>
              <w:rPr>
                <w:rFonts w:ascii="Times New Roman" w:eastAsia="Arial" w:hAnsi="Times New Roman" w:cs="Times New Roman"/>
                <w:i/>
                <w:iCs/>
              </w:rPr>
              <w:t>żal niedoskonały</w:t>
            </w:r>
            <w:r>
              <w:rPr>
                <w:rFonts w:ascii="Times New Roman" w:eastAsia="Arial" w:hAnsi="Times New Roman" w:cs="Times New Roman"/>
              </w:rPr>
              <w:t>;</w:t>
            </w:r>
            <w:r>
              <w:rPr>
                <w:rFonts w:ascii="Times New Roman" w:eastAsia="Arial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– wie, że kapłan zobowiązał się przed Bogiem do zachowania tajemnicy spowiedzi;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jeśli zdarzy się nam zapomnieć wyznać podczas spowiedzi wszystkie grzechy Bóg nam je wybacza, ale grzechy ciężkie należy wyznać przy kolejnej spowiedzi;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gdy ksiądz udziela rozgrzeszenia, czyni to w imię Ojca           i Syna, i Ducha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potrafi podać przykłady zadośćuczynienia Bogu i bliźnim;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potrafi opowiedzieć       o Bożym Narodzeniu;</w:t>
            </w:r>
          </w:p>
          <w:p w:rsidR="003863A2" w:rsidRDefault="003863A2" w:rsidP="00886134">
            <w:pPr>
              <w:tabs>
                <w:tab w:val="left" w:pos="284"/>
              </w:tabs>
              <w:spacing w:after="0" w:line="100" w:lineRule="atLeast"/>
              <w:rPr>
                <w:rFonts w:eastAsia="TimesNewRoman" w:cs="Times New Roman"/>
                <w:bCs/>
                <w:color w:val="000000"/>
              </w:rPr>
            </w:pPr>
            <w:r>
              <w:rPr>
                <w:rFonts w:eastAsia="TimesNewRoman" w:cs="Times New Roman"/>
                <w:bCs/>
                <w:color w:val="000000"/>
              </w:rPr>
              <w:t>– wie, że św. Jan              w Ewangelii o Słowie, które stało się ciałem pisał o Jezusie Chrystusie;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Arial"/>
                <w:color w:val="000000"/>
              </w:rPr>
              <w:t xml:space="preserve">na podstawie ilustracji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w podręczniku opowiada historię życia małej Teresy.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 dar Jezusa                w odniesieniu do konkretnych sakramentów;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ważność postawy stojącej na początku Mszy Świętej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znaczenie krzyża niesionego w procesji;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wskazuje różne sytuacje z codziennego życia, w których możemy naśladować Maryję w Jej wierności Bogu;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opowiada o obowiązkach przystępującego do sakramentu pokuty i pojednania w oparciu o przypowieść o synu marnotrawnym;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o co chodzi w poleceniu: „Bądźcie doskonali jak Bóg Ojciec”;</w:t>
            </w:r>
            <w:r>
              <w:rPr>
                <w:rFonts w:ascii="Times New Roman" w:eastAsia="Arial" w:hAnsi="Times New Roman" w:cs="Times New Roman"/>
              </w:rPr>
              <w:br/>
              <w:t xml:space="preserve">– wyjaśnia dlaczego w sakramencie pokuty i pojednania konieczny jest żal za grzechy </w:t>
            </w:r>
            <w:r>
              <w:rPr>
                <w:rFonts w:ascii="Times New Roman" w:eastAsia="Arial" w:hAnsi="Times New Roman" w:cs="Times New Roman"/>
              </w:rPr>
              <w:lastRenderedPageBreak/>
              <w:t>i postanowienie poprawy;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wyjaśnia, dlaczego, aby sakrament był ważny, spowiedź musi być szczera;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przez sakrament pokuty i pojednania nie tylko odpuszcza nam grzechy, ale także umacnia w nas życie Boże i pomaga nam przezwyciężać pokusy;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zawsze możemy pomodlić się za tych, których skrzywdziliśmy, a gdy nie możemy naprawić krzywdy bezpośrednio, możemy wyrzec się jakiejś przyjemności lub pomóc komuś innemu;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potrafi podać przykład z życia św. Teresy od Dzieciątka Jezus ukazujący jej drogę do świętości.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863A2" w:rsidRDefault="003863A2" w:rsidP="003863A2">
      <w:pPr>
        <w:jc w:val="center"/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IV</w:t>
      </w:r>
    </w:p>
    <w:p w:rsidR="003863A2" w:rsidRDefault="003863A2" w:rsidP="003863A2">
      <w:pPr>
        <w:pStyle w:val="Tekstpodstawowy"/>
        <w:jc w:val="center"/>
        <w:rPr>
          <w:rStyle w:val="A10"/>
          <w:rFonts w:eastAsia="Times New Roman"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Słuchamy Pana Jezusa                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[Jezus rzekł:] „Błogosławieni ci, którzy słuchają słowa Bożego i go przestrzegają” </w:t>
      </w:r>
      <w:r>
        <w:rPr>
          <w:rStyle w:val="A10"/>
          <w:rFonts w:eastAsia="Times New Roman"/>
          <w:bCs/>
          <w:i/>
          <w:iCs/>
          <w:sz w:val="26"/>
          <w:szCs w:val="26"/>
        </w:rPr>
        <w:t>(Łk 11, 28b)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90"/>
      </w:tblGrid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że w Jezusie najpełniej objawiła się miłość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wie, ilu było Apostołów;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</w:rPr>
              <w:t>potrafi wymienić czterech Ewangelistów;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wie, jak ważna jest dla człowieka umiejętność dobrego słuchania;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wyjaśnia, że podczas liturgii słowa słuchamy Jezusa Chrystusa;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wie, że Bóg jest Stwórcą świata;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recytuje razem               z innymi słowa „Credo”;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wie, że Jezus jest Synem Bożym – prawdziwym Bogiem;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wie, że Duch Święty posłany od Ojca w imieniu Pana Jezusa pomaga zrozumieć Ewangelię i działa w Kościele;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wie o pochodzeniu (genealogii) Kościoła;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wie, że naszą odpowiedzialność za Kościół wierzący wyrażają modlitwą              w intencji papieża, biskupów                         i wszystkich  kapłanów;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</w:rPr>
              <w:t>wie, że człowiek potrzebuje innych ludzi i Boga i dlatego zwraca się do nich            z prośbą;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wie, że liturgia Słowa jest rozmową ludzi z Panem Bogiem.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potrafi powiedzieć, co Bóg uczynił dla nas przez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śpiewa z innymi piosenkę „Przyjdź, Jezu mój”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– wie gdzie i kiedy słuchamy słów Pisma Świętego;</w:t>
            </w:r>
            <w:r>
              <w:rPr>
                <w:rFonts w:ascii="Times New Roman" w:hAnsi="Times New Roman" w:cs="Arial"/>
                <w:color w:val="000000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śpiewa z innymi piosenkę „Wszystkie moje troski i kłopoty”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potrafi z innymi odpowiadać podczas liturgii słowa;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 wie, że każdy dobry czyn sprawia, że świat staje się lepszy;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wie kiedy (w jakie dni) oraz w którym momencie liturgii mszy świętej odmawiane jest „Credo”;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 śpiewa razem                   z innymi </w:t>
            </w:r>
            <w:r>
              <w:rPr>
                <w:rFonts w:ascii="Times New Roman" w:hAnsi="Times New Roman" w:cs="Times New Roman"/>
              </w:rPr>
              <w:t>„Hymn do Ducha Świętego” (zwrotki pierwsza                  i ostatnia);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NewRoman"/>
              </w:rPr>
              <w:t xml:space="preserve">  </w:t>
            </w:r>
            <w:r>
              <w:rPr>
                <w:rFonts w:ascii="Times New Roman" w:eastAsia="TimesNewRoman" w:hAnsi="Times New Roman" w:cs="Times New Roman"/>
              </w:rPr>
              <w:t xml:space="preserve">potrafi wymienić papieża, biskupa diecezji, księdza proboszcza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księży wikarych swojej parafii;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odnajduje w liturgii słowa Mszy Świętej momentu, w którym powierzamy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 nasze prośby;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przy pomocy katechety potrafi sformułować wezwanie modlitwy powszechnej;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>przy pomocy katechety</w:t>
            </w:r>
            <w:r>
              <w:rPr>
                <w:rFonts w:ascii="Times New Roman" w:hAnsi="Times New Roman" w:cs="Arial"/>
              </w:rPr>
              <w:t xml:space="preserve"> wymienia kolejne części </w:t>
            </w:r>
            <w:r>
              <w:rPr>
                <w:rFonts w:ascii="Times New Roman" w:hAnsi="Times New Roman" w:cs="Arial"/>
                <w:color w:val="000000"/>
              </w:rPr>
              <w:t xml:space="preserve">liturgii słowa: czytania, psalm, śpiew </w:t>
            </w:r>
            <w:r>
              <w:rPr>
                <w:rFonts w:ascii="Times New Roman" w:hAnsi="Times New Roman" w:cs="Arial"/>
                <w:i/>
                <w:iCs/>
                <w:color w:val="000000"/>
              </w:rPr>
              <w:t>Alleluja</w:t>
            </w:r>
            <w:r>
              <w:rPr>
                <w:rFonts w:ascii="Times New Roman" w:hAnsi="Times New Roman" w:cs="Arial"/>
                <w:color w:val="000000"/>
              </w:rPr>
              <w:t>, ewangelia, homilia (kazanie), wyznanie wiary, modlitwa powszechna.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podaje przykłady darów niematerialnych, które otrzymujemy od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powołaniu Szymona Piotra i jego towarzyszy;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potrafi przyjąć odpowiednią postawę  i właściwie odpowiadać na wezwania liturgii słowa;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samodzielnie recytuje </w:t>
            </w:r>
            <w:r>
              <w:rPr>
                <w:rFonts w:ascii="Times New Roman" w:eastAsia="TimesNewRoman" w:hAnsi="Times New Roman" w:cs="Times New Roman"/>
              </w:rPr>
              <w:t>„Credo”</w:t>
            </w:r>
            <w:r>
              <w:rPr>
                <w:rFonts w:ascii="Times New Roman" w:hAnsi="Times New Roman" w:cs="Times New Roman"/>
              </w:rPr>
              <w:t xml:space="preserve"> mszalne;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potrafi wymienić niektóre cuda Jezusa, które świadczą o Nim, jako Synu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wie, że „Credo” odmawiane jest podczas liturgii                  w postawie stojącej;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potrafi opowiedzieć na podstawie ilustracji („Zeszyt ucznia”), jak Duch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Święty działa            w Kościele;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opowiada wydarzenie pod Cezareą Filipową;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wyjaśnia na </w:t>
            </w:r>
            <w:r>
              <w:rPr>
                <w:rFonts w:ascii="Times New Roman" w:hAnsi="Times New Roman" w:cs="Times New Roman"/>
              </w:rPr>
              <w:lastRenderedPageBreak/>
              <w:t>podstawie tekstu Łk 11, 9–13 w jaki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Jezus ukazuje nam dobroć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wyjaśnia określenie modlitwa powszechna.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potrafi powiedzieć, co Bóg uczynił dla nas przez Jezusa </w:t>
            </w:r>
            <w:r>
              <w:rPr>
                <w:rFonts w:ascii="Times New Roman" w:hAnsi="Times New Roman" w:cs="Times New Roman"/>
              </w:rPr>
              <w:t>oraz wyjaśnia co dane wydarzenie,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oznacza dla ludzi wierzących;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podaje przykłady konkretnych postaw, które mogą być odpowiedzią na Boże dary;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wyjaśnia, co to znaczy być apostołem Pana Jezusa dzisiaj – podaje przykład;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wyjaśnia co oznacza postawa stojąca;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potrafi powiedzieć, jak człowiek okazuje swoją odpowiedzialność za stworzenie;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wie, że „Credo”  jest odpowiedzią na usłyszane słowo Boże podczas liturgii mszy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opisuje własnymi słowami co oznacza, że Kościół jest „jeden, święty, powszechny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apostolski”;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eastAsia="TimesNewRoman" w:hAnsi="Times New Roman" w:cs="Times New Roman"/>
              </w:rPr>
              <w:t xml:space="preserve"> potrafi samodzielnie </w:t>
            </w:r>
            <w:r>
              <w:rPr>
                <w:rFonts w:ascii="Times New Roman" w:eastAsia="TimesNewRoman" w:hAnsi="Times New Roman" w:cs="Times New Roman"/>
              </w:rPr>
              <w:lastRenderedPageBreak/>
              <w:t>sformułować wezwanie modlitwy powszechnej;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</w:t>
            </w:r>
            <w:r>
              <w:rPr>
                <w:rFonts w:ascii="Times New Roman" w:hAnsi="Times New Roman" w:cs="Arial"/>
              </w:rPr>
              <w:t xml:space="preserve"> samodzielnie wymienia kolejne części </w:t>
            </w:r>
            <w:r>
              <w:rPr>
                <w:rFonts w:ascii="Times New Roman" w:hAnsi="Times New Roman" w:cs="Arial"/>
                <w:color w:val="000000"/>
              </w:rPr>
              <w:t xml:space="preserve">liturgii słowa: czytania, psalm, śpiew </w:t>
            </w:r>
            <w:r>
              <w:rPr>
                <w:rFonts w:ascii="Times New Roman" w:hAnsi="Times New Roman" w:cs="Arial"/>
                <w:i/>
                <w:iCs/>
                <w:color w:val="000000"/>
              </w:rPr>
              <w:t>Alleluja</w:t>
            </w:r>
            <w:r>
              <w:rPr>
                <w:rFonts w:ascii="Times New Roman" w:hAnsi="Times New Roman" w:cs="Arial"/>
                <w:color w:val="000000"/>
              </w:rPr>
              <w:t>, ewangelia, homilia (kazanie), wyznanie wiary, modlitwa powszechna.</w:t>
            </w:r>
          </w:p>
        </w:tc>
      </w:tr>
    </w:tbl>
    <w:p w:rsidR="003863A2" w:rsidRDefault="003863A2" w:rsidP="003863A2"/>
    <w:p w:rsidR="003863A2" w:rsidRDefault="003863A2" w:rsidP="003863A2">
      <w:pPr>
        <w:spacing w:after="0" w:line="100" w:lineRule="atLeast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</w:t>
      </w:r>
    </w:p>
    <w:p w:rsidR="003863A2" w:rsidRDefault="003863A2" w:rsidP="003863A2">
      <w:pPr>
        <w:pStyle w:val="Tekstpodstawowy"/>
        <w:jc w:val="center"/>
        <w:rPr>
          <w:rStyle w:val="A10"/>
          <w:rFonts w:eastAsia="Times New Roman"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Z Chrystusem ofiarujemy siebie Bogu Ojcu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To jest Ciało moje, które za was będzie wydane </w:t>
      </w:r>
      <w:r>
        <w:rPr>
          <w:rStyle w:val="A10"/>
          <w:rFonts w:eastAsia="Times New Roman"/>
          <w:bCs/>
          <w:iCs/>
          <w:sz w:val="26"/>
          <w:szCs w:val="26"/>
        </w:rPr>
        <w:t>(Łk 22, 19b)</w:t>
      </w:r>
    </w:p>
    <w:p w:rsidR="003863A2" w:rsidRDefault="003863A2" w:rsidP="003863A2">
      <w:p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310"/>
        <w:gridCol w:w="2245"/>
      </w:tblGrid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 wie, że Bogu zależy na naszym nawróceniu;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kojarzy Wielki Post   z przygotowaniem do wielkich uroczystości pamiątki śmierci                   i zmartwychwstania Pana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wie, że Jezus sam ustanowił Eucharystię podczas Ostatniej Wieczerzy;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 potrafi wyjaśnić do czego służy chleb              i wino podczas liturgii;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wie, że Jezus przemieni je w swoje Ciało i swoją Krew;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wie, co to jest Triduum Paschalne;</w:t>
            </w:r>
          </w:p>
          <w:p w:rsidR="003863A2" w:rsidRDefault="003863A2" w:rsidP="00886134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– wie, że Bóg każdego kocha                 i o nikim nie zapomina;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Times New Roman" w:eastAsia="TimesNewRoman" w:hAnsi="Times New Roman" w:cs="Times New Roman"/>
              </w:rPr>
              <w:t xml:space="preserve">wie, że Msza Święta jest wyrazem naszej radości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i wdzięczności;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rozumie, dlaczego okazujemy cześć konsekrowanemu Chlebowi.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 podaje </w:t>
            </w:r>
            <w:r>
              <w:rPr>
                <w:rFonts w:ascii="Times New Roman" w:hAnsi="Times New Roman" w:cs="Times New Roman"/>
              </w:rPr>
              <w:t>sposoby wielkopostnego przygotowania serca na spotkanie ze zmartwychwstałym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Panem Jezusem;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Arial"/>
                <w:color w:val="000000"/>
              </w:rPr>
              <w:t>zna godziny nabożeństw wielkopostnych                   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</w:rPr>
              <w:t>swojej parafii;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kojarzy przebieg Ostatniej Wieczerzy;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kojarzy stół Ostatniej Wieczerzy ze stołem eucharystycznym;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pieśń „Ogrodzie Oliwny”;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kilka stacji drogi krzyżowej;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kojarzy Mszę świętą jako integralną część życia ludzkiego  – pracy rodziców i jego wysiłku;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wie, że razem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ofiarą Chrystusa przynosimy Bogu nasze serca, rzeczy dobre i piękne, ale także trudności                 i cierpienie, żal                     i smutek;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pieśń: „Ofiaruję Tobie”;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wspólnie recytuje odpowiedzi na liturgiczne wezwania;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GaramondPro-Regular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dopasowuje ilustracje prezentujące poszczególne dni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Triduum Paschalnego do podpisów;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pieśń</w:t>
            </w:r>
            <w:r>
              <w:rPr>
                <w:rFonts w:ascii="Times New Roman" w:hAnsi="Times New Roman" w:cs="MyriadPro-Semi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„Wielki jest Pan”;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– rysuje przy pomocy katechety znak do każdego z dni Triduum Paschalnego</w:t>
            </w:r>
            <w:r>
              <w:rPr>
                <w:rFonts w:ascii="Times New Roman" w:hAnsi="Times New Roman" w:cs="MyriadPro-SemiCn"/>
              </w:rPr>
              <w:t>;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piosenkę</w:t>
            </w:r>
            <w:r>
              <w:rPr>
                <w:rFonts w:ascii="Times New Roman" w:hAnsi="Times New Roman" w:cs="Times New Roman"/>
              </w:rPr>
              <w:t xml:space="preserve"> „Pochwalony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bądź, Panie nasz!”;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wie, jak przebiega konsekracja;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piosenkę  „</w:t>
            </w:r>
            <w:r>
              <w:rPr>
                <w:rFonts w:ascii="Times New Roman" w:hAnsi="Times New Roman" w:cs="Times New Roman"/>
              </w:rPr>
              <w:t>Chleba                 z nieba”;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słowa przeistoczenia są na każdej Mszy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Świętej takie same, albo bardzo podobne oraz że są one powtórzeniem słów Jezusa z Wieczernika;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kojarzy, że podczas modlitwy eucharystycznej pamiętamy o całym Kościele, bliskich, potrzebujących i zmarłych.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potrafi powiedzieć, że celem Wielkiego Postu jest przygotowanie się do przyjęcia nowego życia poprzez nawrócenie;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co znaczy słowo nawracać się oraz na czym polega wiara                           w Ewangelię;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NewRoman"/>
                <w:bCs/>
                <w:color w:val="000000"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wie, że Bóg pomaga nam się nawrócić i do nas przychodzi, bo nas kocha;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– 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zna Ewangelię                  o pojmaniu, skazaniu             i śmierci Jezusa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 tłumaczy znaczenia chleba i wina                    w Eucharystii;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potrafi podać przykład swojego daru ofiarnego podczas Mszy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 jaki jest cel zbiórki pieniędzy </w:t>
            </w:r>
            <w:r>
              <w:rPr>
                <w:rFonts w:ascii="Times New Roman" w:hAnsi="Times New Roman" w:cs="Times New Roman"/>
              </w:rPr>
              <w:lastRenderedPageBreak/>
              <w:t>podczas Mszy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>– potrafi wymienić podstawowe symbole występujące w czasie liturgii Triduum Paschalnego;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za co możemy dziękować Bogu i ludziom;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czym różnią się prawdziwe dary od spełniania zachcianek;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– potrafi powiedzieć, co znaczy słowo „eucharystia”                       i „hosanna”;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wyjaśnia rolę kapłana: sprawowanie Eucharystii – uobecnianie mocą Ducha Świętego ofiary miłości Jezusa Chrystusa oraz udzielanie rozgrzeszenia podczas spowiedzi świętej.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" w:hAnsi="Times New Roman" w:cs="Times New Roman"/>
              </w:rPr>
              <w:t>–  potrafi opowiedzieć o Ostatniej Wieczerzy  i jej związku z Mszą Świętą oraz</w:t>
            </w:r>
            <w:r>
              <w:rPr>
                <w:rFonts w:ascii="Times New Roman" w:eastAsia="TimesNewRoman" w:hAnsi="Times New Roman" w:cs="Times New Roman"/>
                <w:bCs/>
                <w:color w:val="000000"/>
              </w:rPr>
              <w:t xml:space="preserve"> powiązać ofiarę na krzyżu                  z ofiarą Mszy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" w:hAnsi="Times New Roman" w:cs="Times New Roman"/>
              </w:rPr>
              <w:t>– wie, jakie znaczenie ma działanie Boga          i pracy ludzkiej                   w powstaniu darów chleba i wina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samodzielnie recytuje odpowiedzi na liturgiczne wezwania;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krótko opisuje jak świętuje się poszczególne dni Triduum Paschalnego;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 co dzieje się               w Wielką Sobotę               w ciągu dnia;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Times New Roman"/>
              </w:rPr>
              <w:t>– rysuje wymyślony przez siebie znak do każdego z dni Triduum Paschalnego</w:t>
            </w:r>
            <w:r>
              <w:rPr>
                <w:rFonts w:ascii="Times New Roman" w:hAnsi="Times New Roman" w:cs="MyriadPro-SemiCn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wyjaśnia dlaczego niektórzy ludzie nie dziękują za to co mają;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wyjaśnia, że uświęcające działanie Ducha Świętego obecne w konsekracji dokonywanej przez kapłana nie ma nic wspólnego z magią.</w:t>
            </w:r>
          </w:p>
        </w:tc>
      </w:tr>
    </w:tbl>
    <w:p w:rsidR="003863A2" w:rsidRDefault="003863A2" w:rsidP="003863A2">
      <w:pPr>
        <w:jc w:val="center"/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3863A2" w:rsidRDefault="003863A2" w:rsidP="003863A2">
      <w:pPr>
        <w:pStyle w:val="Tekstpodstawowy"/>
        <w:jc w:val="center"/>
        <w:rPr>
          <w:rStyle w:val="A10"/>
          <w:rFonts w:eastAsia="Times New Roman"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Na uczcie z Panem Jezusem                                                                                       </w:t>
      </w:r>
      <w:r>
        <w:rPr>
          <w:rStyle w:val="A10"/>
          <w:rFonts w:eastAsia="Times New Roman"/>
          <w:b/>
          <w:bCs/>
          <w:i/>
          <w:iCs/>
          <w:sz w:val="26"/>
          <w:szCs w:val="26"/>
        </w:rPr>
        <w:t xml:space="preserve">Szczęśliwy ten, kto będzie ucztował w królestwie Bożym </w:t>
      </w:r>
      <w:r>
        <w:rPr>
          <w:rStyle w:val="A10"/>
          <w:rFonts w:eastAsia="Times New Roman"/>
          <w:bCs/>
          <w:iCs/>
          <w:sz w:val="26"/>
          <w:szCs w:val="26"/>
        </w:rPr>
        <w:t>(Łk 14, 15b)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26" w:type="dxa"/>
        <w:tblLayout w:type="fixed"/>
        <w:tblLook w:val="0000"/>
      </w:tblPr>
      <w:tblGrid>
        <w:gridCol w:w="2160"/>
        <w:gridCol w:w="2310"/>
        <w:gridCol w:w="2295"/>
        <w:gridCol w:w="2275"/>
      </w:tblGrid>
      <w:tr w:rsidR="003863A2" w:rsidTr="008861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jak należy zachować się przy stole;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dorysowuje na pustym stole kwiaty          i nakrycia,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by wyglądał on na przygotowany do uczty (zeszyt ćwiczeń);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Bóg                        z miłością, bezinteresownie zaprasza każdego na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ucztę – Mszę Świętą;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 – wie, ze kto dobrze uczestniczy we mszy świętej, ten będzie miał udział także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w uczcie w niebie;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AGaramondPro-Regular"/>
              </w:rPr>
              <w:t xml:space="preserve">– </w:t>
            </w:r>
            <w:r>
              <w:rPr>
                <w:rFonts w:ascii="Times New Roman" w:hAnsi="Times New Roman" w:cs="MyriadPro-SemiCn"/>
              </w:rPr>
              <w:t xml:space="preserve">dorysowuje na ambonce Księgę Pisma Świętego, a na ołtarzu hostię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i kielich (zeszyt ćwiczeń);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przyjmując Pana Jezusa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w Komunii Świętej, nie można mieć grzechu ciężkiego;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pamięta, że przed Komunią Świętą trzeba zachować godzinny post eucharystyczny;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rozumie, że wezwanie 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Ojcze nasz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wyraża naszą wspólnotę dzieci Bożych, a pojednanie wyrażone znakiem pokoju przygotowuje nas do przyjęcia Komunii Świętej;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poprzez przebaczenie buduje się jedność i pokój;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wyjaśnia, jak powinien przygotowywać się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do Komunii świętej bezpośrednio przed przyjęciem Pana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Eucharystia jest powtórzeniem (uobecnieniem) Ostatniej Wieczerzy, ofiary Pana Jezusa na krzyżu oraz udziałem w Jego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zmartwychwstaniu;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ma intuicję, że</w:t>
            </w:r>
            <w:r>
              <w:rPr>
                <w:rFonts w:ascii="Times New Roman" w:hAnsi="Times New Roman" w:cs="Times New Roman"/>
              </w:rPr>
              <w:t xml:space="preserve"> Eucharystia to działanie Pana Jezusa, który nas uzdrawia, czyli zbawia i łączy nas między sobą, bo jesteśmy dziećmi Bożymi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przyjaciółmi Pana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ze Hostia podczas Mszy Świętej to prawdziwe Ciało Pana Jezusa;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ma intuicję, że ludzie przyjmując Komunię Świętą łączą się z samym Bogiem;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 jak zachowuje się człowiek, który dobrze przygotował się do przyjęcia Chrystusa, podchodząc do Komunii Świętej oraz co trzeba czynić po Komunii;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przyjmowanie Komunii zobowiązuje jeszcze bardziej do naśladowania Jezusa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swoim życiu;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najważniejszym zadaniem, które daje nam Pan Jezus podczas Eucharystii, jest miłowanie innych tak, jak On nas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umiłował;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przykazanie miłości bliźniego.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wie, że do uczty eucharystycznej dzieci przygotowują się przez sakrament pokuty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 pojednania;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pieśń</w:t>
            </w:r>
            <w:r>
              <w:rPr>
                <w:rFonts w:ascii="Times New Roman" w:hAnsi="Times New Roman" w:cs="Times New Roman"/>
              </w:rPr>
              <w:t xml:space="preserve"> „O Chryste, Zbawco mój”;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kojarzy pojęcia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„stół słowa Bożego” i „stół Ciała Pańskiego;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piosenkę „Dzieckiem Bożym jestem ja”;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potrafi. odpowiadać na wezwania związane z obrzędami Komunii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wie </w:t>
            </w:r>
            <w:r>
              <w:rPr>
                <w:rFonts w:ascii="Times New Roman" w:hAnsi="Times New Roman" w:cs="Times New Roman"/>
              </w:rPr>
              <w:t xml:space="preserve">dlaczego powinniśmy żyć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w zgodzie i pokoju;</w:t>
            </w:r>
            <w:r>
              <w:rPr>
                <w:rFonts w:ascii="Times New Roman" w:hAnsi="Times New Roman" w:cs="Arial"/>
                <w:color w:val="000000"/>
              </w:rPr>
              <w:t>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ma intuicję, że ludzie przyjmując Komunię Świętą tworzą wspólnotę także ze świętymi oraz zmarłymi, którzy są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niebie;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– wie, że by godnie przyjmować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Komunię Świętą trzeba być otwarty na innych ludzi, do których Jezus także przychodzi;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podać przykłady jak dzieci mogą wypełnić przykazanie miłości bliźniego.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 zna treść przypowieści o uczcie;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 treść Modlitwy Pańskiej;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wie w jaki sposób można przekazywać znak pokoju;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opowiedzieć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o uzdrowieniu sługi setnika;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Arial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wyjaśnia, dlaczego nazywamy Pana Jezusa </w:t>
            </w:r>
            <w:r>
              <w:rPr>
                <w:rFonts w:ascii="Times New Roman" w:hAnsi="Times New Roman" w:cs="Times New Roman"/>
                <w:i/>
                <w:iCs/>
              </w:rPr>
              <w:t>Barankiem Bożym;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„komunia” oznacza połączenie;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GaramondPro-Regular"/>
              </w:rPr>
              <w:t>–</w:t>
            </w:r>
            <w:r>
              <w:rPr>
                <w:rFonts w:ascii="Times New Roman" w:hAnsi="Times New Roman" w:cs="Arial"/>
              </w:rPr>
              <w:t xml:space="preserve"> wyjaśnia, że miłość bliźniego, to nie tylko służenie bliskim osobom, ale także tym, których się nie zna lub nie lubi;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powiedzenie „Nie czyń drugiemu, co tobie niemiłe”;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kochać bliźniego znaczy także naprawiać krzywdy mu wyrządzone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przebaczać tym, którzy nas skrzywdzili.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potrafi wyjaśnić, czym jest „stół słowa Bożego” i „stół Ciała Pańskiego;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opowiada o co prosi kapłan w modlitwie</w:t>
            </w:r>
            <w:r>
              <w:rPr>
                <w:rFonts w:ascii="Times New Roman" w:hAnsi="Times New Roman" w:cs="Arial"/>
              </w:rPr>
              <w:t xml:space="preserve"> „</w:t>
            </w:r>
            <w:r>
              <w:rPr>
                <w:rFonts w:ascii="Times New Roman" w:hAnsi="Times New Roman" w:cs="AGaramondPro-Regular"/>
              </w:rPr>
              <w:t>Wybaw nas, Panie, od zła wszelkiego…”;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wymyśla szczęśliwe zakończenie bajki (pogodzenie się królewiczów przy starym królu – podręcznik metodyczny);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podaje przykłady jak można rozwijać zgodę i przebaczenie                w klasie;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co oznacza uzdrowienie duszy;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dlaczego kapłan łamie chleb przed obrzędem Komunii świętej;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 o co prosimy Jezusa, gdy śpiewamy „Baranku Boży”;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związek powiedzenia  „Nie czyń drugiemu, co tobie niemiłe” z nauką Pana Jezusa:„Wszystko więc, co byście chcieli, żeby wam ludzie czynili,              i wy im czyńcie”            (Mt 7, 12a) oraz przykazaniem miłości bliźniego;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wymyśla zakończenie opowiadania (propozycję jak wyjaśnić niewłaściwe zachowanie);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wymyśla historyjkę do rysunków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podręczniku.</w:t>
            </w:r>
          </w:p>
        </w:tc>
      </w:tr>
    </w:tbl>
    <w:p w:rsidR="003863A2" w:rsidRDefault="003863A2" w:rsidP="003863A2">
      <w:pPr>
        <w:jc w:val="center"/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/>
        </w:rPr>
      </w:pP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VII</w:t>
      </w:r>
    </w:p>
    <w:p w:rsidR="003863A2" w:rsidRDefault="003863A2" w:rsidP="003863A2">
      <w:pPr>
        <w:pStyle w:val="Tekstpodstawowy"/>
        <w:jc w:val="center"/>
        <w:rPr>
          <w:rStyle w:val="A10"/>
          <w:rFonts w:eastAsia="Times New Roman"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Przyjmujemy błogosławieństwo                                                                                   </w:t>
      </w:r>
      <w:r>
        <w:rPr>
          <w:rStyle w:val="A10"/>
          <w:rFonts w:eastAsia="Times New Roman" w:cs="Times New Roman"/>
          <w:b/>
          <w:bCs/>
          <w:i/>
          <w:iCs/>
          <w:sz w:val="26"/>
          <w:szCs w:val="26"/>
        </w:rPr>
        <w:t>Osiem błogosławieństw</w:t>
      </w:r>
    </w:p>
    <w:p w:rsidR="003863A2" w:rsidRDefault="003863A2" w:rsidP="003863A2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75"/>
        <w:gridCol w:w="2310"/>
        <w:gridCol w:w="2295"/>
        <w:gridCol w:w="2275"/>
      </w:tblGrid>
      <w:tr w:rsidR="003863A2" w:rsidTr="0088613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3863A2" w:rsidRDefault="003863A2" w:rsidP="008861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3863A2" w:rsidTr="00886134">
        <w:trPr>
          <w:trHeight w:val="382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wie, że błogosławiony znaczy obdarzony szczęściem;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– wie, jaką postawę (gesty) należy zachować podczas błogosławieństwa na zakończenie Mszy świętej;</w:t>
            </w:r>
          </w:p>
          <w:p w:rsidR="003863A2" w:rsidRDefault="003863A2" w:rsidP="00886134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co znaczy słowo misja;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wymienia sytuacje,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których ludzie składają sobie życzenia.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wie, że Bóg Ojciec, Syn i Duch Święty pragnie uszczęśliwić ludzi i błogosławi im przez księdza i przez innych ludzi (np. błogosławieństwo przed Pierwszą Komunią świętą);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wie, że Pan Jezus podziwia i błogosławi ludzi postępujących według ewangelicznych błogosławieństw 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wie, że Jezus obdarzy naprawdę smutnych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cierpiących radością wieczną;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na ziemi możemy przynosić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pocieszenie smutnym, być „pomocnikami Pana Jezusa”;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„cisi” wcale nie oznacza „słabi”;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kojarzy pragnienie „łaknienia” ważnych rzeczy z pragnieniem wartości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wie, że przebaczenie jest  wartością;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kojarzy Modlitwę Pańską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z przebaczeniem Boga i przebaczaniem naszym innym ludziom („i odpuść nam nasze winy…”);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złe postępowanie zasłania nam Boga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wie, że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w sakramencie pokuty Bóg oczyszcza nasze serce (interpretacja rysunków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w podręczniku);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pokój sprzyja tworzeniu dobra, a niezgoda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 wojna niszczą dobro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 unieszczęśliwiają ludzi;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można cierpieć nawet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 powodu prawdy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 czynienia dobra;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jak świętuje się Boże Ciało;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podaje słowa kojarzące się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wakacjami (uzupełnia schemat);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wie, że podczas wakacji ma być prawdziwym uczniem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Pana Jezusa;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wieczorem przy modlitwie warto robić rachunek sumienia.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powiedzieć, dlaczego czcimy Maryję;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godzinę nabożeństwa majowego w swojej parafii oraz datę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Uroczystości Wniebowzięcia Najświętszej Maryi Panny;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Duch Święty, daje moc i siłę do głoszenia Jezusa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świecie;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 kojarzy obrzęd błogosławieństwa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 „dobrymi życzeniami” Boga dla ludzi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uszczęśliwianiem ich;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potrafi wyjaśnić kto dzisiaj wypełnia misję Pana Jezusa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 Kościele;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rozumie treść błogosławieństw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 różnych okresów roku liturgicznego;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śpiewa z innymi piosenkę </w:t>
            </w:r>
            <w:r>
              <w:rPr>
                <w:rFonts w:ascii="Times New Roman" w:hAnsi="Times New Roman" w:cs="Times New Roman"/>
              </w:rPr>
              <w:t>„Wystarczy iskra”;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– potrafi podać przykłady, że dobra materialne przemijają, a duchowe (miłość i dzielenie się z innymi) uszczęśliwiają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 prowadzą do królestwa Bożego;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śpiewa z innymi piosenkę „Jeśli smutek w sercu masz”;</w:t>
            </w:r>
          </w:p>
          <w:p w:rsidR="003863A2" w:rsidRDefault="003863A2" w:rsidP="00886134">
            <w:pPr>
              <w:spacing w:after="0" w:line="10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widzi wartość </w:t>
            </w:r>
            <w:r>
              <w:rPr>
                <w:rFonts w:cs="Arial"/>
                <w:color w:val="000000"/>
              </w:rPr>
              <w:t xml:space="preserve">przebaczenia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w przerwaniu łańcucha przemocy;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wymienia cechy </w:t>
            </w:r>
            <w:r>
              <w:rPr>
                <w:rFonts w:ascii="Times New Roman" w:hAnsi="Times New Roman" w:cs="Arial"/>
                <w:i/>
                <w:iCs/>
                <w:color w:val="000000"/>
              </w:rPr>
              <w:t>cichego</w:t>
            </w:r>
            <w:r>
              <w:rPr>
                <w:rFonts w:ascii="Times New Roman" w:hAnsi="Times New Roman" w:cs="Arial"/>
                <w:color w:val="000000"/>
              </w:rPr>
              <w:t xml:space="preserve"> 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czynienie sprawiedliwości czasem wymaga osobistych poświęceń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(interpretuje odgrywane scenki – podręcznik metodyczny);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potrafi podać przykłady z życia uczniów i dorosłych miłosiernych ludzi;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potrafi  opisać co to znaczy mieć „czyste serce”;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rysuje cenną rzecz, którą ludzie stworzyli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z wysiłkiem;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Boży pokój daje ludziom siłę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nieprzemijającą radość;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podaje przykłady jak można cierpieć nawet  z powodu prawdy i czynienia dobra (tekst: „Przeczytajmy razem!”);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– kojarzy treść ośmiu błogosławieństw (ćwiczenie 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 „Zeszycie ucznia”);</w:t>
            </w:r>
            <w:r>
              <w:rPr>
                <w:rFonts w:ascii="Times New Roman" w:hAnsi="Times New Roman" w:cs="Times New Roman"/>
                <w:color w:val="000000"/>
              </w:rPr>
              <w:br/>
              <w:t>– śpiewa z innymi refren pieśni</w:t>
            </w:r>
            <w:r>
              <w:rPr>
                <w:rFonts w:ascii="Times New Roman" w:hAnsi="Times New Roman" w:cs="Times New Roman"/>
              </w:rPr>
              <w:t xml:space="preserve"> „Chrystus Pan karmi nas”.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Ukazuje Maryję jako Tę, która jest błogosławiona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prowadzi nas niezawodnie do Jezusa.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jaką misję przekazał Apostołom Pan Jezus;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powiedzieć, czego życzy nam Bóg przez błogosławieństwa;</w:t>
            </w:r>
          </w:p>
          <w:p w:rsidR="003863A2" w:rsidRDefault="003863A2" w:rsidP="00886134">
            <w:pPr>
              <w:tabs>
                <w:tab w:val="left" w:pos="567"/>
                <w:tab w:val="left" w:pos="850"/>
                <w:tab w:val="left" w:pos="1134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są w życiu sprawy ważniejsze niż materialne;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 kto jest ubogi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duchu;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odróżnia smutek tych, którzy myślą tylko o sobie i tych, którzy naprawdę cierpią, żałują za grzechy albo współczują innym;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umie podać przykład zachowania ewangelicznie cichego;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porównuje człowieka </w:t>
            </w:r>
            <w:r>
              <w:rPr>
                <w:rFonts w:ascii="Times New Roman" w:hAnsi="Times New Roman" w:cs="Times New Roman"/>
                <w:i/>
              </w:rPr>
              <w:t>cichego</w:t>
            </w:r>
            <w:r>
              <w:rPr>
                <w:rFonts w:ascii="Times New Roman" w:hAnsi="Times New Roman" w:cs="Times New Roman"/>
              </w:rPr>
              <w:t xml:space="preserve"> i krzykacza;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opisuje jak można być człowiekiem sprawiedliwym;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– podaje przykłady </w:t>
            </w:r>
            <w:r>
              <w:rPr>
                <w:rFonts w:ascii="Times New Roman" w:hAnsi="Times New Roman" w:cs="Times New Roman"/>
                <w:color w:val="000000"/>
              </w:rPr>
              <w:t>ludzi postępujących według poszczególnych ewangelicznych błogosławieństw 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wie, że miłosierny czyni bezinteresownie dobro i potrafi wybaczać;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 przypowieść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miłosiernym Samarytaninie;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wymyśla symboliczne rysunki do treści opowiadania;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o św. Janie Bosko;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– wyjaśnia </w:t>
            </w:r>
            <w:r>
              <w:rPr>
                <w:rFonts w:ascii="Times New Roman" w:hAnsi="Times New Roman" w:cs="Times New Roman"/>
              </w:rPr>
              <w:t>co jest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warunkiem, zobaczenia Boga;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Pan Jezus jest Księciem Pokoju,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a ci, którzy wprowadzają pokój zostaną nazwani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synami/córkami Bożymi;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wyjaśnić, dlaczego warto wziąć udział w procesji Bożego Ciała;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rozumie słowa Jezusa określające go jako „żywy chleb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 nieba”;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wie, że Jezus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Ewangelii mówi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odpoczynku ciała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ducha.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A2" w:rsidRDefault="003863A2" w:rsidP="0088613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wyjaśnia ewangeliczne pojęcie „błogosławiony”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kontekście Maryi;</w:t>
            </w:r>
          </w:p>
          <w:p w:rsidR="003863A2" w:rsidRDefault="003863A2" w:rsidP="00886134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potrafi wyjaśnić kto w jaki sposób dzisiaj wypełnia misję Pana Jezusa w Kościele;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 propozycję „niesienia radości innym”;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wyjaśnia dlaczego Pan Jezus podziwia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błogosławi ubogich w duchu;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podaje przykład czym dzieci mogą podzielić się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potrzebującymi;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układa krótką modlitwę (wezwanie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z modlitwy wiernych) za tych, którzy jego zdaniem potrzebują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pomocy Boga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dobrych ludzi;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jak ludzie smutni mogą być szczęśliwi;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wymyśla rolę i przedstawia scenkę: „pomocnika Pana </w:t>
            </w:r>
            <w:r>
              <w:rPr>
                <w:rFonts w:ascii="Times New Roman" w:hAnsi="Times New Roman" w:cs="Times New Roman"/>
              </w:rPr>
              <w:lastRenderedPageBreak/>
              <w:t>Jezusa”;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uzasadnia, że </w:t>
            </w:r>
            <w:r>
              <w:rPr>
                <w:rFonts w:ascii="Times New Roman" w:hAnsi="Times New Roman" w:cs="Arial"/>
                <w:i/>
                <w:iCs/>
                <w:color w:val="000000"/>
              </w:rPr>
              <w:t>cichy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</w:rPr>
              <w:t>nie oznacza słaby</w:t>
            </w:r>
            <w:r>
              <w:rPr>
                <w:rFonts w:ascii="Times New Roman" w:hAnsi="Times New Roman" w:cs="Arial"/>
                <w:color w:val="000000"/>
              </w:rPr>
              <w:t>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daje propozycję rozwiązania co można zrobić, np. gdy ktoś nas denerwuje lub jeśli w klasie czy na podwórku jest ktoś, kto ciągle nam dokucza;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dlaczego ludziom czasem jest trudno postępować sprawiedliwie i bronić sprawiedliwości;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</w:t>
            </w:r>
            <w:r>
              <w:rPr>
                <w:rFonts w:ascii="Times New Roman" w:hAnsi="Times New Roman" w:cs="AGaramondPro-Regular"/>
              </w:rPr>
              <w:t xml:space="preserve"> wyjaśnia</w:t>
            </w:r>
            <w:r>
              <w:rPr>
                <w:rFonts w:ascii="Times New Roman" w:hAnsi="Times New Roman" w:cs="MyriadPro-SemiCn"/>
              </w:rPr>
              <w:t xml:space="preserve"> dlaczego księdza Jana Bosko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możemy nazwać miłosiernym;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– potrafi podać przykład, jak można wprowadzać pokój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– uzupełnia tabelę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z treścią błogosławieństw na tablicy (podręcznik metodyczny);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przedstawia z grupą inscenizacje obrazów do treści słów Ewangelii z procesji 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Boże Ciało;</w:t>
            </w:r>
          </w:p>
          <w:p w:rsidR="003863A2" w:rsidRDefault="003863A2" w:rsidP="00886134">
            <w:pPr>
              <w:spacing w:after="0" w:line="100" w:lineRule="atLeas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– podaje przykłady jak można wypełniać  misję Pana Jezusa podczas wakacji.</w:t>
            </w:r>
          </w:p>
        </w:tc>
      </w:tr>
    </w:tbl>
    <w:p w:rsidR="003863A2" w:rsidRDefault="003863A2" w:rsidP="003863A2">
      <w:pPr>
        <w:jc w:val="center"/>
      </w:pPr>
    </w:p>
    <w:p w:rsidR="0051108D" w:rsidRDefault="0051108D" w:rsidP="0051108D">
      <w:pPr>
        <w:pStyle w:val="teksttabeli"/>
        <w:numPr>
          <w:ilvl w:val="0"/>
          <w:numId w:val="0"/>
        </w:numPr>
        <w:tabs>
          <w:tab w:val="left" w:pos="119"/>
        </w:tabs>
        <w:ind w:left="110"/>
        <w:rPr>
          <w:sz w:val="22"/>
          <w:szCs w:val="22"/>
        </w:rPr>
      </w:pPr>
      <w:r w:rsidRPr="00D56A4D">
        <w:rPr>
          <w:sz w:val="22"/>
          <w:szCs w:val="22"/>
        </w:rPr>
        <w:t>Wymagania na ocenę celującą:</w:t>
      </w:r>
    </w:p>
    <w:p w:rsidR="0051108D" w:rsidRPr="00D56A4D" w:rsidRDefault="0051108D" w:rsidP="0051108D">
      <w:pPr>
        <w:pStyle w:val="teksttabeli"/>
        <w:numPr>
          <w:ilvl w:val="0"/>
          <w:numId w:val="0"/>
        </w:numPr>
        <w:tabs>
          <w:tab w:val="left" w:pos="119"/>
        </w:tabs>
        <w:ind w:left="110"/>
        <w:rPr>
          <w:sz w:val="22"/>
          <w:szCs w:val="22"/>
        </w:rPr>
      </w:pPr>
    </w:p>
    <w:p w:rsidR="0051108D" w:rsidRPr="0051108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dokładna znajomość cytatu wraz ze znajomością źródła (np. Ewangelia) wszystkie tematy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prace domowe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staranne pismo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własne materiały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ilustracje itp.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staranne wykonanie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treści wskazujące na poszukiwania w różnych materiałach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dużo własnej inwencji twórczej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wszystkie polecenia wykonane poprawnie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 xml:space="preserve">wiadomości zawarte w podręczniku i zeszycie 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wypowiedź pełnymi zdaniami, bogaty język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używanie pojęć religijnych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 xml:space="preserve">uczeń wyróżnia się aktywnością na lekcji 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korzysta z materiałów zgromadzonych samodzielnie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wiele razy pomaga w różnych pracach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>pilnie i terminowo wykonuje powierzone zadania, dużo własnej inicjatywy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pacing w:val="-2"/>
          <w:sz w:val="22"/>
          <w:szCs w:val="22"/>
        </w:rPr>
      </w:pPr>
      <w:r w:rsidRPr="00D56A4D">
        <w:rPr>
          <w:spacing w:val="-2"/>
          <w:sz w:val="22"/>
          <w:szCs w:val="22"/>
        </w:rPr>
        <w:t>aktywnie uczestniczy w życiu małych grup formacyjnych (ministranci,scholaa itp.)</w:t>
      </w:r>
    </w:p>
    <w:p w:rsidR="0051108D" w:rsidRPr="00D56A4D" w:rsidRDefault="0051108D" w:rsidP="0051108D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 w:rsidRPr="00D56A4D">
        <w:rPr>
          <w:sz w:val="22"/>
          <w:szCs w:val="22"/>
        </w:rPr>
        <w:t xml:space="preserve">reprezentuje szkołę (parafię) w konkursie przedmiotowym (olimpiadzie) </w:t>
      </w:r>
    </w:p>
    <w:p w:rsidR="0051108D" w:rsidRPr="00D56A4D" w:rsidRDefault="0051108D" w:rsidP="0051108D"/>
    <w:p w:rsidR="0051108D" w:rsidRDefault="0051108D" w:rsidP="0051108D"/>
    <w:p w:rsidR="003863A2" w:rsidRDefault="003863A2" w:rsidP="0051108D">
      <w:pPr>
        <w:rPr>
          <w:rFonts w:ascii="Times New Roman" w:hAnsi="Times New Roman" w:cs="Times New Roman"/>
        </w:rPr>
      </w:pPr>
    </w:p>
    <w:p w:rsidR="003863A2" w:rsidRDefault="003863A2" w:rsidP="003863A2"/>
    <w:p w:rsidR="00AB1FC4" w:rsidRDefault="00AB1FC4"/>
    <w:sectPr w:rsidR="00AB1FC4" w:rsidSect="00A64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44" w:rsidRDefault="00275144" w:rsidP="00A64795">
      <w:pPr>
        <w:spacing w:after="0" w:line="240" w:lineRule="auto"/>
      </w:pPr>
      <w:r>
        <w:separator/>
      </w:r>
    </w:p>
  </w:endnote>
  <w:endnote w:type="continuationSeparator" w:id="1">
    <w:p w:rsidR="00275144" w:rsidRDefault="00275144" w:rsidP="00A6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GaramondPro-Regular">
    <w:charset w:val="EE"/>
    <w:family w:val="auto"/>
    <w:pitch w:val="variable"/>
    <w:sig w:usb0="00000000" w:usb1="00000000" w:usb2="00000000" w:usb3="00000000" w:csb0="00000000" w:csb1="00000000"/>
  </w:font>
  <w:font w:name="AGaramondPro-Semibold">
    <w:charset w:val="EE"/>
    <w:family w:val="auto"/>
    <w:pitch w:val="variable"/>
    <w:sig w:usb0="00000000" w:usb1="00000000" w:usb2="00000000" w:usb3="00000000" w:csb0="00000000" w:csb1="00000000"/>
  </w:font>
  <w:font w:name="AGaramondPro-SemiboldItalic">
    <w:charset w:val="EE"/>
    <w:family w:val="auto"/>
    <w:pitch w:val="variable"/>
    <w:sig w:usb0="00000000" w:usb1="00000000" w:usb2="00000000" w:usb3="00000000" w:csb0="00000000" w:csb1="00000000"/>
  </w:font>
  <w:font w:name="AGaramondPro-Italic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3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yriadPro-SemiC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5" w:rsidRDefault="00A11C19">
    <w:pPr>
      <w:pStyle w:val="Stopka"/>
      <w:jc w:val="right"/>
    </w:pPr>
    <w:r>
      <w:rPr>
        <w:sz w:val="21"/>
        <w:szCs w:val="21"/>
      </w:rPr>
      <w:fldChar w:fldCharType="begin"/>
    </w:r>
    <w:r w:rsidR="00AB1FC4"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51108D">
      <w:rPr>
        <w:noProof/>
        <w:sz w:val="21"/>
        <w:szCs w:val="21"/>
      </w:rPr>
      <w:t>13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44" w:rsidRDefault="00275144" w:rsidP="00A64795">
      <w:pPr>
        <w:spacing w:after="0" w:line="240" w:lineRule="auto"/>
      </w:pPr>
      <w:r>
        <w:separator/>
      </w:r>
    </w:p>
  </w:footnote>
  <w:footnote w:type="continuationSeparator" w:id="1">
    <w:p w:rsidR="00275144" w:rsidRDefault="00275144" w:rsidP="00A6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3A2"/>
    <w:rsid w:val="00275144"/>
    <w:rsid w:val="003863A2"/>
    <w:rsid w:val="004D5016"/>
    <w:rsid w:val="0051108D"/>
    <w:rsid w:val="00A11C19"/>
    <w:rsid w:val="00A64795"/>
    <w:rsid w:val="00AB1FC4"/>
    <w:rsid w:val="00C4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0">
    <w:name w:val="A10"/>
    <w:rsid w:val="003863A2"/>
  </w:style>
  <w:style w:type="paragraph" w:styleId="Tekstpodstawowy">
    <w:name w:val="Body Text"/>
    <w:basedOn w:val="Normalny"/>
    <w:link w:val="TekstpodstawowyZnak"/>
    <w:rsid w:val="003863A2"/>
    <w:pPr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63A2"/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3863A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863A2"/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awartotabeli">
    <w:name w:val="Zawartoœæ tabeli"/>
    <w:basedOn w:val="Normalny"/>
    <w:rsid w:val="003863A2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ksttabeli">
    <w:name w:val="tekst tabeli"/>
    <w:basedOn w:val="Normalny"/>
    <w:qFormat/>
    <w:rsid w:val="0051108D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81D6-3610-4409-AB67-77AF74A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4573</Words>
  <Characters>27443</Characters>
  <Application>Microsoft Office Word</Application>
  <DocSecurity>0</DocSecurity>
  <Lines>228</Lines>
  <Paragraphs>63</Paragraphs>
  <ScaleCrop>false</ScaleCrop>
  <Company>HP</Company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2020-08-30T15:06:00Z</dcterms:created>
  <dcterms:modified xsi:type="dcterms:W3CDTF">2020-08-31T19:01:00Z</dcterms:modified>
</cp:coreProperties>
</file>