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PROP</w:t>
      </w:r>
      <w:r>
        <w:rPr>
          <w:rFonts w:ascii="Times New Roman" w:hAnsi="Times New Roman"/>
          <w:b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ZYCJE ZABAW I ĆWICZEŃ LOGOPEDYCZNYCH                                   </w:t>
      </w:r>
      <w:r>
        <w:rPr>
          <w:rFonts w:ascii="Times New Roman" w:hAnsi="Times New Roman"/>
          <w:b/>
          <w:strike w:val="false"/>
          <w:dstrike w:val="false"/>
          <w:color w:val="000000"/>
          <w:sz w:val="28"/>
          <w:szCs w:val="28"/>
          <w:u w:val="none"/>
        </w:rPr>
        <w:t xml:space="preserve">DLA DZIECI MŁODSZYCH </w:t>
      </w:r>
    </w:p>
    <w:p>
      <w:pPr>
        <w:pStyle w:val="Normal"/>
        <w:spacing w:lineRule="auto" w:line="360"/>
        <w:jc w:val="center"/>
        <w:rPr>
          <w:rFonts w:ascii="Times New Roman" w:hAnsi="Times New Roman"/>
          <w:strike w:val="false"/>
          <w:dstrike w:val="false"/>
          <w:color w:val="000000"/>
          <w:sz w:val="28"/>
          <w:szCs w:val="28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trike w:val="false"/>
          <w:dstrike w:val="false"/>
          <w:color w:val="000000"/>
          <w:sz w:val="28"/>
          <w:szCs w:val="28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single"/>
        </w:rPr>
        <w:t xml:space="preserve">Ćwiczenia języka (usta szeroko otwarte)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trike w:val="false"/>
          <w:dstrike w:val="false"/>
          <w:color w:val="000000"/>
          <w:sz w:val="28"/>
          <w:szCs w:val="28"/>
          <w:u w:val="single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czubek języka dotyka, na zmianę, do górnej i dolnej wargi 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czubek języka dotyka do górnych i dolnych zębów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(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wewnętrzne strony zębów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)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oblizywanie językiem górnej wargi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(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od lewego do prawego kącika ust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)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oblizywanie językiem dolnej wargi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(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od lewego do prawego kącika ust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)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oblizywanie obydwu warg dookoła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(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w jedną i druga stronę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)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- naśladowanie oblizywania buzi –kotek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czubek języka dotyka na zmianę prawego i lewego kącika ust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szukanie czubkiem języka ostatnich górnych i dolnych zębów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czyszczenie językiem górnych i dolnych, przednich zębów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liczenie zębów czubkiem języka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kląskanie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masowanie podniebienia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(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od górnych zębów w kierunku gardła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)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left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single"/>
        </w:rPr>
        <w:t xml:space="preserve">Ćwiczenia języka i policzków (usta zamknięte) </w:t>
      </w:r>
    </w:p>
    <w:p>
      <w:pPr>
        <w:pStyle w:val="Normal"/>
        <w:spacing w:lineRule="auto" w:line="36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masaż policzków językiem-ruchy pionowe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wypychanie policzków czubkiem języka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oblizywanie językiem zębów i dziąseł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dorosły dotyka palcem na zewnątrz policzka dziecka, dziecko szuka językiem miejsca dotyku 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ind w:left="720" w:hanging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Ćwiczenia żuchwy </w:t>
      </w:r>
    </w:p>
    <w:p>
      <w:pPr>
        <w:pStyle w:val="Normal"/>
        <w:spacing w:lineRule="auto" w:line="360"/>
        <w:ind w:left="720" w:hanging="0"/>
        <w:rPr>
          <w:strike w:val="false"/>
          <w:dstrike w:val="false"/>
          <w:color w:val="000000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szerokie otwieranie ust, jak przy wymawianiu głoski a, zęby są widoczne dzięki rozchylonym wargom.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wysuw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a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nie żuchwy, zakładanie i poruszanie dolnymi zębami po górnej wardze. Cofanie żuchwy, zakładanie i poruszanie górnymi zębami po dolnej wardze i brodzie. 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single"/>
        </w:rPr>
        <w:t xml:space="preserve">Ćwiczenia usprawniające wargi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  <w:strike w:val="false"/>
          <w:dstrike w:val="false"/>
          <w:color w:val="000000"/>
          <w:sz w:val="28"/>
          <w:szCs w:val="28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Balonik” - nadymanie policzków, usta ściągnięte (dla urozmaicenia bawimy się w baloniki, które "pęk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ną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" przekłute palcami ).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Całuski” - usta układamy w "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dziubek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" i cmokamy posyłając do siebie buziaki.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Niejadek” - usta wciągamy w głąb jamy ustnej.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Zmęczony konik” - parskanie wargami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Rybka” - powolne otwieranie i zamykanie warg tworzących kształt koła, zęby "zamknięte"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Świnka” - wysuwanie obu warg do przodu, udając ryjek świnki.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Wąsy” - wysuwanie warg jak przy wymawianiu u, położenie na górnej wardze słomki lub ołówka i próby jak najdłuższego utrzymania.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Straż pożarna” - wyraźne wymawianie samogłosek w parach: e o, i u, a u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Suszarka” - utrzymywanie przy pomocy warg słomki, wciąganie powietrza nosem, wydychanie przez słomkę na dłoń (odczuwanie ciepłego powietrza).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Pojazdy” - naśladowanie poprzez wibrację warg warkotu motoru, helikoptera.itp.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single"/>
        </w:rPr>
        <w:t xml:space="preserve">Ćwiczenia podniebienia miękkiego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Balonik” - nabieranie powietrza ustami, zatrzymanie w policzkach, następnie wypuszczanie nosem.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Biedronka, parasol, sukienka” itp. - przysysanie kolorowych kółeczek poprzez wciąganie powietrza przez rurkę i przenoszenie na obrazek biedronki...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>Śpioch” - chrapanie na wdechu i wydechu.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„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Kukułka i kurka” - wymawianie sylab: ku - ko, ku -ko, uku - oko, uku - oko, kuku - koko, kuku – koko.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Chory krasnoludek”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- zabawa fabularyzowana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Krasnalek był chory i leżał w łóżeczku i przyszedł pan doktor - Jak się masz krasnalku? Krasnalek kaprysi, ziewa, nie chce jeść, nie chce pić. Chyba się przeziębił: - Ziewa szeroko z opuszczoną nisko dolną szczęką: aaaaaaaaaa - Nie chce jeść i bardzo chudnie: wciąganie policzków - Kaszle: z wysuniętym na zewnątrz językiem - Chętnie ssie smoczek: naśladowanie odruchu ssania - Bardzo marudzi: mmmm (murmurando) Wzywamy pogotowie, pogotowie jedzie: eo, eo, au, au, ay, ay, iu, iu,yu, yu Pan doktor zaleca: - Płukanie gardełka (gulgotanie) - Połykanie pastylek (naśladowanie połykania) - Oglądanie gardła w lusterku (podczas wymawiania samogłosek) Krasnalek zmęczony zabiegami ziewa (szeroko), ziewa i usypia: - Chrapie (na wdechu) - Chrapie (na wydechu) Budzi się . Będzie brał inhalacje: - Zaciska na przemian dziurki nosa (w tym czasie oddycha wolną dziurką) - Wdycha powietrze nosem - wydycha ustami. Krasnalek czuje się już lepiej- sprawdza czy gardło go jeszcze boli Trzyma ręką gardło i wymawia sylaby (przy szeroko otwartych ustach): ga go ge gu gy ka ko ke ku ky oko eke uku aku ago ego ugu ogo ga go ge gu gy Zdrowy krasnoludek ma apetyt, zamyka usta i żuje coś smacznego (naśladowanie żucia).Po posiłku krasnal dostał czkawki: Ap-ap, op-op, up-up, ep-ep, yp-yp, ip-ip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 LibreOffice_project/efb621ed25068d70781dc026f7e9c5187a4decd1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2020-03-23T21:41:00Z</dcterms:created>
  <dc:creator>JA</dc:creator>
  <dc:description/>
  <dc:language>pl-PL</dc:language>
  <cp:lastModifiedBy/>
  <dcterms:modified xsi:type="dcterms:W3CDTF">2020-11-13T00:51:04Z</dcterms:modified>
  <cp:revision>1</cp:revision>
  <dc:subject/>
  <dc:title/>
</cp:coreProperties>
</file>