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3A" w:rsidRDefault="0065253A" w:rsidP="00A1739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>Vážení rodičia,</w:t>
      </w:r>
    </w:p>
    <w:p w:rsidR="00566C7C" w:rsidRDefault="0065253A" w:rsidP="00A1739A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360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júna 2020, symbolicky na Medzinárodný deň detí, sa pre žiakov 1. – 5. </w:t>
      </w:r>
      <w:r w:rsidR="00566C7C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r</w:t>
      </w:r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očníka znovu otvoria brány školy. </w:t>
      </w:r>
      <w:r w:rsidR="00566C7C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Prosíme vás, aby ste si pozorne prečítali pokyny pred nástupom dieťaťa do školy, sledovali usmernenia hlavného hygienika, ministerstva školstva SR a stránku ZŠ, kde nájdete aktuálne usmernenia v súvislosti so vzdelávaním žiakov počas pandémie </w:t>
      </w:r>
      <w:proofErr w:type="spellStart"/>
      <w:r w:rsidR="00566C7C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koronavírusu</w:t>
      </w:r>
      <w:proofErr w:type="spellEnd"/>
      <w:r w:rsidR="00566C7C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 a ochorenia na COVID-19.</w:t>
      </w:r>
    </w:p>
    <w:p w:rsidR="002F7344" w:rsidRDefault="002F7344" w:rsidP="002F7344">
      <w:pPr>
        <w:shd w:val="clear" w:color="auto" w:fill="FFFFFF"/>
        <w:spacing w:before="100" w:beforeAutospacing="1" w:after="100" w:afterAutospacing="1"/>
        <w:ind w:firstLine="348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Zároveň vás upozorňujeme, že výchovno-vzdelávací proces v škole (vyučovanie, činnosť ŠKD) nebude prebiehať klasickým spôsobom (aké bolo pred pandémiou).</w:t>
      </w:r>
      <w:r w:rsidR="00DB53CC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 </w:t>
      </w:r>
      <w:r w:rsidR="00DB53CC" w:rsidRPr="00DB53CC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Školy majú možnosť autonómne koncipovať  štruktúru vyučovacieho dňa</w:t>
      </w:r>
      <w:r w:rsidR="00DB53CC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.</w:t>
      </w:r>
      <w:r w:rsidR="00A56CF8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 </w:t>
      </w:r>
    </w:p>
    <w:p w:rsidR="00566C7C" w:rsidRDefault="002F7344" w:rsidP="00566C7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      Žiaci, ktorí nenastúpia do školy, sa budú naďalej vzdelávať dištančnou formou.</w:t>
      </w:r>
    </w:p>
    <w:p w:rsidR="002F7344" w:rsidRDefault="002F7344" w:rsidP="00566C7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</w:p>
    <w:p w:rsidR="00566C7C" w:rsidRPr="00D867FE" w:rsidRDefault="00D867FE" w:rsidP="00566C7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4D4D4D"/>
          <w:sz w:val="22"/>
          <w:szCs w:val="22"/>
          <w:lang w:eastAsia="sk-SK"/>
        </w:rPr>
      </w:pPr>
      <w:r w:rsidRPr="00D867FE">
        <w:rPr>
          <w:rFonts w:ascii="Arial" w:eastAsia="Times New Roman" w:hAnsi="Arial" w:cs="Arial"/>
          <w:b/>
          <w:color w:val="4D4D4D"/>
          <w:sz w:val="22"/>
          <w:szCs w:val="22"/>
          <w:lang w:eastAsia="sk-SK"/>
        </w:rPr>
        <w:t>Z</w:t>
      </w:r>
      <w:r w:rsidR="00566C7C" w:rsidRPr="00D867FE">
        <w:rPr>
          <w:rFonts w:ascii="Arial" w:eastAsia="Times New Roman" w:hAnsi="Arial" w:cs="Arial"/>
          <w:b/>
          <w:color w:val="4D4D4D"/>
          <w:sz w:val="22"/>
          <w:szCs w:val="22"/>
          <w:lang w:eastAsia="sk-SK"/>
        </w:rPr>
        <w:t>ákladné informácie</w:t>
      </w:r>
      <w:r w:rsidR="00FF2FFD" w:rsidRPr="00D867FE">
        <w:rPr>
          <w:rFonts w:ascii="Arial" w:eastAsia="Times New Roman" w:hAnsi="Arial" w:cs="Arial"/>
          <w:b/>
          <w:color w:val="4D4D4D"/>
          <w:sz w:val="22"/>
          <w:szCs w:val="22"/>
          <w:lang w:eastAsia="sk-SK"/>
        </w:rPr>
        <w:t xml:space="preserve"> </w:t>
      </w:r>
      <w:r w:rsidRPr="00D867FE">
        <w:rPr>
          <w:rFonts w:ascii="Arial" w:eastAsia="Times New Roman" w:hAnsi="Arial" w:cs="Arial"/>
          <w:b/>
          <w:color w:val="4D4D4D"/>
          <w:sz w:val="22"/>
          <w:szCs w:val="22"/>
          <w:lang w:eastAsia="sk-SK"/>
        </w:rPr>
        <w:t xml:space="preserve">pred nástupom žiakov do školy 1. </w:t>
      </w:r>
      <w:r>
        <w:rPr>
          <w:rFonts w:ascii="Arial" w:eastAsia="Times New Roman" w:hAnsi="Arial" w:cs="Arial"/>
          <w:b/>
          <w:color w:val="4D4D4D"/>
          <w:sz w:val="22"/>
          <w:szCs w:val="22"/>
          <w:lang w:eastAsia="sk-SK"/>
        </w:rPr>
        <w:t>j</w:t>
      </w:r>
      <w:r w:rsidRPr="00D867FE">
        <w:rPr>
          <w:rFonts w:ascii="Arial" w:eastAsia="Times New Roman" w:hAnsi="Arial" w:cs="Arial"/>
          <w:b/>
          <w:color w:val="4D4D4D"/>
          <w:sz w:val="22"/>
          <w:szCs w:val="22"/>
          <w:lang w:eastAsia="sk-SK"/>
        </w:rPr>
        <w:t>úna 2020</w:t>
      </w:r>
    </w:p>
    <w:p w:rsidR="00566C7C" w:rsidRPr="002F7344" w:rsidRDefault="00FF2FFD" w:rsidP="00566C7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Výchovno-vzdelávacia činnosť </w:t>
      </w:r>
      <w:r w:rsidR="00566C7C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v škole bude od 6:45 do 15:45 hod.     (9 hodín)</w:t>
      </w:r>
    </w:p>
    <w:p w:rsidR="00A1739A" w:rsidRPr="002F7344" w:rsidRDefault="00A1739A" w:rsidP="00566C7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Zákonný zástupca zodpovedá za dodržiavanie hygienicko-epidemiologických opatrení pri príchode žiaka do ZŠ a pri odchode žiaka zo školy (nosenie rúška, dodržiavanie odstupu, dezinfekcia rúk).</w:t>
      </w:r>
    </w:p>
    <w:p w:rsidR="00B918DF" w:rsidRPr="002F7344" w:rsidRDefault="00C35B73" w:rsidP="00B918DF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Sprevádzať žiaka do </w:t>
      </w:r>
      <w:r w:rsidR="00B918DF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a zo </w:t>
      </w:r>
      <w:r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školy môže iba</w:t>
      </w:r>
      <w:r w:rsidR="00B918DF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 člen rodiny, s ktorým býva v spoločnej domácnosti.</w:t>
      </w:r>
      <w:r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 Táto osoba do školy nevstupuje.</w:t>
      </w:r>
    </w:p>
    <w:p w:rsidR="00C35B73" w:rsidRPr="002F7344" w:rsidRDefault="00F63CE1" w:rsidP="00C35B73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Zákonný zástupca pri prvom nástupe žiaka do školy alebo po každom prerušení dochádzky v trvaní viac ako tri dni vypí</w:t>
      </w:r>
      <w:r w:rsidR="00A1739A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še </w:t>
      </w:r>
      <w:r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písomné vy</w:t>
      </w:r>
      <w:r w:rsidR="00A1739A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hlásenie</w:t>
      </w:r>
      <w:r w:rsidR="00B918DF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, že</w:t>
      </w:r>
      <w:r w:rsidR="00A1739A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 </w:t>
      </w:r>
      <w:r w:rsidR="00B918DF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jeho dieťa – žiak školy</w:t>
      </w:r>
      <w:r w:rsidR="00A1739A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,</w:t>
      </w:r>
      <w:r w:rsidR="00B918DF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 neprejavuje príznaky prenosného ochorenia a nemá nariadené karanténne opatrenie. Toto žiak </w:t>
      </w:r>
      <w:r w:rsidR="00A1739A" w:rsidRPr="002F73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odovzdá triednemu učiteľovi/ triednej učiteľke.</w:t>
      </w:r>
    </w:p>
    <w:p w:rsidR="00B918DF" w:rsidRDefault="00C35B73" w:rsidP="00C35B73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>Na základe usmernenia ministerstva školstva a hlavného hygienika zákonný zástupca zabezpečí svojmu dieťaťu denn</w:t>
      </w:r>
      <w:r w:rsidR="0028065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e dve rúška a papierové hygieni</w:t>
      </w:r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cké vreckovky. </w:t>
      </w:r>
      <w:r w:rsidR="00A1739A" w:rsidRPr="00B918DF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 </w:t>
      </w:r>
      <w:bookmarkStart w:id="0" w:name="_GoBack"/>
      <w:bookmarkEnd w:id="0"/>
    </w:p>
    <w:p w:rsidR="00E61E44" w:rsidRPr="002F7344" w:rsidRDefault="00F63CE1" w:rsidP="00C35B73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 w:rsidRPr="00E61E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>Ž</w:t>
      </w:r>
      <w:r w:rsidR="00FF2FFD" w:rsidRPr="00E61E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iakovi školy bude </w:t>
      </w:r>
      <w:r w:rsidRPr="00E61E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pri vstupe do budovy školy </w:t>
      </w:r>
      <w:r w:rsidR="00FF2FFD" w:rsidRPr="00E61E44"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denne meraná teplota. V prípade, že táto bude nad 37,2 </w:t>
      </w:r>
      <w:r w:rsidR="00FF2FFD" w:rsidRPr="00E61E44">
        <w:rPr>
          <w:rFonts w:ascii="Arial" w:hAnsi="Arial" w:cs="Arial"/>
          <w:color w:val="4D5156"/>
          <w:sz w:val="21"/>
          <w:szCs w:val="21"/>
          <w:shd w:val="clear" w:color="auto" w:fill="FFFFFF"/>
        </w:rPr>
        <w:t>°C, nebude sa môcť zúčastniť výchovno-vzdelávacieho procesu</w:t>
      </w:r>
      <w:r w:rsidRPr="00E61E4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– nebude vpustený do budovy školy - </w:t>
      </w:r>
      <w:r w:rsidR="00FF2FFD" w:rsidRPr="00E61E44">
        <w:rPr>
          <w:rFonts w:ascii="Arial" w:hAnsi="Arial" w:cs="Arial"/>
          <w:color w:val="4D5156"/>
          <w:sz w:val="21"/>
          <w:szCs w:val="21"/>
          <w:shd w:val="clear" w:color="auto" w:fill="FFFFFF"/>
        </w:rPr>
        <w:t>odchádza domov</w:t>
      </w:r>
      <w:r w:rsidRPr="00E61E4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so zákonným zástupcom, resp. osobou, ktorá ho sprevádza. V prípade, že žiak do školy  pr</w:t>
      </w:r>
      <w:r w:rsidR="00D867FE">
        <w:rPr>
          <w:rFonts w:ascii="Arial" w:hAnsi="Arial" w:cs="Arial"/>
          <w:color w:val="4D5156"/>
          <w:sz w:val="21"/>
          <w:szCs w:val="21"/>
          <w:shd w:val="clear" w:color="auto" w:fill="FFFFFF"/>
        </w:rPr>
        <w:t>íde</w:t>
      </w:r>
      <w:r w:rsidRPr="00E61E4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sám, </w:t>
      </w:r>
      <w:r w:rsidR="00D867F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bude </w:t>
      </w:r>
      <w:r w:rsidRPr="00E61E44">
        <w:rPr>
          <w:rFonts w:ascii="Arial" w:hAnsi="Arial" w:cs="Arial"/>
          <w:color w:val="4D5156"/>
          <w:sz w:val="21"/>
          <w:szCs w:val="21"/>
          <w:shd w:val="clear" w:color="auto" w:fill="FFFFFF"/>
        </w:rPr>
        <w:t>okamžite kontaktovaný jeho zákonný zástupca, ktorý je povinný po svoje dieťa okamžite prísť.</w:t>
      </w:r>
    </w:p>
    <w:p w:rsidR="002F7344" w:rsidRPr="002F7344" w:rsidRDefault="002F7344" w:rsidP="00566C7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 w:rsidRPr="002F7344">
        <w:rPr>
          <w:rFonts w:ascii="Arial" w:hAnsi="Arial" w:cs="Arial"/>
          <w:color w:val="4D5156"/>
          <w:sz w:val="21"/>
          <w:szCs w:val="21"/>
          <w:shd w:val="clear" w:color="auto" w:fill="FFFFFF"/>
        </w:rPr>
        <w:t>Súčasťou denného ranného filtra bude tiež povinná dezinfekcia rúk.</w:t>
      </w:r>
    </w:p>
    <w:p w:rsidR="00C35B73" w:rsidRPr="00AD134F" w:rsidRDefault="002F7344" w:rsidP="00566C7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</w:t>
      </w:r>
      <w:r w:rsidR="00E61E44" w:rsidRPr="002F7344">
        <w:rPr>
          <w:rFonts w:ascii="Arial" w:hAnsi="Arial" w:cs="Arial"/>
          <w:color w:val="4D5156"/>
          <w:sz w:val="21"/>
          <w:szCs w:val="21"/>
          <w:shd w:val="clear" w:color="auto" w:fill="FFFFFF"/>
        </w:rPr>
        <w:t> prípade, že u dieťaťa je podozrenie alebo potvrdené ochorenie na COVID-19, bezodkladne o tejto situácii informuje triedneho učiteľa a riaditeľa školy.</w:t>
      </w:r>
    </w:p>
    <w:p w:rsidR="00AD134F" w:rsidRPr="00AD134F" w:rsidRDefault="0023347A" w:rsidP="00566C7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Pobyt</w:t>
      </w:r>
      <w:r w:rsidR="00AD134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žiakov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v škole</w:t>
      </w:r>
      <w:r w:rsidR="00AD134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bude prebiehať v súlade s aktuálnymi hygienicko-epidemiologickými opatreniami.</w:t>
      </w:r>
    </w:p>
    <w:p w:rsidR="00AD134F" w:rsidRPr="00AD134F" w:rsidRDefault="00AD134F" w:rsidP="00AD13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</w:p>
    <w:p w:rsidR="00DB53CC" w:rsidRDefault="00DB53CC" w:rsidP="00DB53CC">
      <w:pPr>
        <w:shd w:val="clear" w:color="auto" w:fill="FFFFFF"/>
        <w:ind w:left="6372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 xml:space="preserve">Mgr. Ján </w:t>
      </w:r>
      <w:proofErr w:type="spellStart"/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>Džara</w:t>
      </w:r>
      <w:proofErr w:type="spellEnd"/>
    </w:p>
    <w:p w:rsidR="00DB53CC" w:rsidRDefault="00DB53CC" w:rsidP="00DB53CC">
      <w:pPr>
        <w:shd w:val="clear" w:color="auto" w:fill="FFFFFF"/>
        <w:ind w:left="6372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>riaditeľ školy</w:t>
      </w:r>
      <w:r>
        <w:rPr>
          <w:rFonts w:ascii="Arial" w:eastAsia="Times New Roman" w:hAnsi="Arial" w:cs="Arial"/>
          <w:color w:val="4D4D4D"/>
          <w:sz w:val="22"/>
          <w:szCs w:val="22"/>
          <w:lang w:eastAsia="sk-SK"/>
        </w:rPr>
        <w:tab/>
      </w:r>
    </w:p>
    <w:p w:rsidR="00DB53CC" w:rsidRPr="00DB53CC" w:rsidRDefault="00DB53CC" w:rsidP="00DB53C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</w:p>
    <w:p w:rsidR="0065253A" w:rsidRDefault="0065253A" w:rsidP="0065253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4D4D4D"/>
          <w:sz w:val="22"/>
          <w:szCs w:val="22"/>
          <w:lang w:eastAsia="sk-SK"/>
        </w:rPr>
      </w:pPr>
    </w:p>
    <w:sectPr w:rsidR="0065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5A39"/>
    <w:multiLevelType w:val="multilevel"/>
    <w:tmpl w:val="1DD2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C047B"/>
    <w:multiLevelType w:val="hybridMultilevel"/>
    <w:tmpl w:val="0458D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196"/>
    <w:multiLevelType w:val="hybridMultilevel"/>
    <w:tmpl w:val="B35A1B5A"/>
    <w:lvl w:ilvl="0" w:tplc="908A8C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76EBB"/>
    <w:multiLevelType w:val="hybridMultilevel"/>
    <w:tmpl w:val="968E6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E0D88"/>
    <w:multiLevelType w:val="multilevel"/>
    <w:tmpl w:val="AE1E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174C6B"/>
    <w:multiLevelType w:val="multilevel"/>
    <w:tmpl w:val="EC7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D"/>
    <w:rsid w:val="000043DD"/>
    <w:rsid w:val="0015280E"/>
    <w:rsid w:val="0023347A"/>
    <w:rsid w:val="00280654"/>
    <w:rsid w:val="002F7344"/>
    <w:rsid w:val="004C7239"/>
    <w:rsid w:val="00566C7C"/>
    <w:rsid w:val="0065253A"/>
    <w:rsid w:val="00A1739A"/>
    <w:rsid w:val="00A56CF8"/>
    <w:rsid w:val="00A66F5A"/>
    <w:rsid w:val="00AD134F"/>
    <w:rsid w:val="00B918DF"/>
    <w:rsid w:val="00C35B73"/>
    <w:rsid w:val="00D12294"/>
    <w:rsid w:val="00D867FE"/>
    <w:rsid w:val="00DB53CC"/>
    <w:rsid w:val="00E61E44"/>
    <w:rsid w:val="00F63CE1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5B3B1F-F235-4AA8-9313-6857E922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3">
    <w:name w:val="heading 3"/>
    <w:basedOn w:val="Normlny"/>
    <w:link w:val="Nadpis3Char"/>
    <w:uiPriority w:val="9"/>
    <w:qFormat/>
    <w:rsid w:val="00A66F5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66F5A"/>
    <w:rPr>
      <w:rFonts w:eastAsia="Times New Roman"/>
      <w:b/>
      <w:bCs/>
      <w:sz w:val="27"/>
      <w:szCs w:val="27"/>
      <w:lang w:eastAsia="sk-SK"/>
    </w:rPr>
  </w:style>
  <w:style w:type="paragraph" w:customStyle="1" w:styleId="govuk-body">
    <w:name w:val="govuk-body"/>
    <w:basedOn w:val="Normlny"/>
    <w:rsid w:val="00A66F5A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A66F5A"/>
    <w:rPr>
      <w:b/>
      <w:bCs/>
    </w:rPr>
  </w:style>
  <w:style w:type="character" w:styleId="Zvraznenie">
    <w:name w:val="Emphasis"/>
    <w:basedOn w:val="Predvolenpsmoodseku"/>
    <w:uiPriority w:val="20"/>
    <w:qFormat/>
    <w:rsid w:val="00A66F5A"/>
    <w:rPr>
      <w:i/>
      <w:iCs/>
    </w:rPr>
  </w:style>
  <w:style w:type="paragraph" w:styleId="Odsekzoznamu">
    <w:name w:val="List Paragraph"/>
    <w:basedOn w:val="Normlny"/>
    <w:uiPriority w:val="34"/>
    <w:qFormat/>
    <w:rsid w:val="0065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ZASTUPKYŇA</dc:creator>
  <cp:keywords/>
  <dc:description/>
  <cp:lastModifiedBy>ucitel</cp:lastModifiedBy>
  <cp:revision>3</cp:revision>
  <dcterms:created xsi:type="dcterms:W3CDTF">2020-05-28T11:19:00Z</dcterms:created>
  <dcterms:modified xsi:type="dcterms:W3CDTF">2020-05-28T11:19:00Z</dcterms:modified>
</cp:coreProperties>
</file>