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BABD" w14:textId="77777777" w:rsidR="0012544E" w:rsidRDefault="0012544E" w:rsidP="00305537">
      <w:pPr>
        <w:jc w:val="center"/>
        <w:rPr>
          <w:rFonts w:ascii="Times New Roman" w:hAnsi="Times New Roman" w:cs="Times New Roman"/>
          <w:b/>
          <w:sz w:val="32"/>
        </w:rPr>
      </w:pPr>
    </w:p>
    <w:p w14:paraId="1EAFD787" w14:textId="62D7D207" w:rsidR="0012544E" w:rsidRDefault="0012544E" w:rsidP="0030553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Milí ôsmaci, opíšte si tieto poznámky do zošita. </w:t>
      </w:r>
    </w:p>
    <w:p w14:paraId="5AEC1AFA" w14:textId="77777777" w:rsidR="00305537" w:rsidRDefault="00305537" w:rsidP="003055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4. Štúrovská generácia </w:t>
      </w:r>
      <w:r>
        <w:rPr>
          <w:rFonts w:ascii="Times New Roman" w:hAnsi="Times New Roman" w:cs="Times New Roman"/>
          <w:sz w:val="24"/>
        </w:rPr>
        <w:t>– 3. fáza slovenského národného hnutia</w:t>
      </w:r>
    </w:p>
    <w:p w14:paraId="2ED3C6DB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30. rokov 19. storočia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ohnisko Slovenského národného hnutia – Evanjelické lýceum v Bratislave. </w:t>
      </w:r>
    </w:p>
    <w:p w14:paraId="0D8097D4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Mladí študenti študovali dejiny a jazyky. Podporovali literárnu tvorbu v materinskom jazyku, nadväzovali spoluprácu so Slovanmi. </w:t>
      </w:r>
    </w:p>
    <w:p w14:paraId="194D5272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Vynikal </w:t>
      </w:r>
      <w:r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 (* 1815 v Uhrovci - † 1856 v Modre)</w:t>
      </w:r>
    </w:p>
    <w:p w14:paraId="46609C41" w14:textId="77777777" w:rsidR="00305537" w:rsidRDefault="00305537" w:rsidP="00305537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jeho stúpenci sa nazývali </w:t>
      </w:r>
      <w:r>
        <w:rPr>
          <w:rFonts w:ascii="Times New Roman" w:hAnsi="Times New Roman" w:cs="Times New Roman"/>
          <w:b/>
          <w:i/>
          <w:sz w:val="24"/>
          <w:szCs w:val="24"/>
        </w:rPr>
        <w:t>ŠTÚROVCI</w:t>
      </w:r>
    </w:p>
    <w:p w14:paraId="03575657" w14:textId="77777777" w:rsidR="00305537" w:rsidRDefault="00305537" w:rsidP="00305537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bol výborný študent, neskôr i učiteľ</w:t>
      </w:r>
    </w:p>
    <w:p w14:paraId="4897EA39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období v Uhorsku zosilnela </w:t>
      </w:r>
      <w:r>
        <w:rPr>
          <w:rFonts w:ascii="Times New Roman" w:hAnsi="Times New Roman" w:cs="Times New Roman"/>
          <w:b/>
          <w:sz w:val="24"/>
          <w:szCs w:val="24"/>
        </w:rPr>
        <w:t>maďarizácia</w:t>
      </w:r>
      <w:r>
        <w:rPr>
          <w:rFonts w:ascii="Times New Roman" w:hAnsi="Times New Roman" w:cs="Times New Roman"/>
          <w:sz w:val="24"/>
          <w:szCs w:val="24"/>
        </w:rPr>
        <w:t xml:space="preserve"> - na čele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Lajos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Kossuth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princíp „jedna reč -  jeden národ. </w:t>
      </w:r>
    </w:p>
    <w:p w14:paraId="07016367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Maďarská vrchnosť nedovolila Štúrovi prednášať na lýceu → protest žiakov → na jar 1844 odchod z Bratislavy do Levoče → sprevádzalo ich spievanie piesne </w:t>
      </w:r>
      <w:r>
        <w:rPr>
          <w:rFonts w:ascii="Times New Roman" w:hAnsi="Times New Roman" w:cs="Times New Roman"/>
          <w:b/>
          <w:sz w:val="24"/>
          <w:szCs w:val="24"/>
        </w:rPr>
        <w:t xml:space="preserve">Nad Tatrou sa blýska – autor Janko Matuška. </w:t>
      </w:r>
    </w:p>
    <w:p w14:paraId="5B4F1FF6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1843 – Ľ. Štúr, J.M. Hurban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M.M.Hodža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dohodli na fare v Hlbokom o vytvorení nového spisovného jazyka na základe stredoslovenského nárečia.</w:t>
      </w:r>
    </w:p>
    <w:p w14:paraId="058A0D64" w14:textId="77777777" w:rsidR="00305537" w:rsidRDefault="00305537" w:rsidP="0030553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C3073D2" w14:textId="77777777" w:rsidR="00305537" w:rsidRDefault="00305537" w:rsidP="00305537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Štúr</w:t>
      </w:r>
    </w:p>
    <w:p w14:paraId="09D80580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roku 1845</w:t>
      </w:r>
      <w:r>
        <w:rPr>
          <w:rFonts w:ascii="Times New Roman" w:hAnsi="Times New Roman" w:cs="Times New Roman"/>
          <w:sz w:val="24"/>
          <w:szCs w:val="24"/>
        </w:rPr>
        <w:t xml:space="preserve"> vydal dielo, ktorým vysvetľuje potrebu nového jazyka – </w:t>
      </w:r>
      <w:r>
        <w:rPr>
          <w:rFonts w:ascii="Times New Roman" w:hAnsi="Times New Roman" w:cs="Times New Roman"/>
          <w:b/>
          <w:sz w:val="24"/>
          <w:szCs w:val="24"/>
        </w:rPr>
        <w:t xml:space="preserve">Nárečie slovenské alebo potreba písania v tomto nárečí. </w:t>
      </w:r>
    </w:p>
    <w:p w14:paraId="3F57BA8B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Náuka reči slovenskej – </w:t>
      </w:r>
      <w:r>
        <w:rPr>
          <w:rFonts w:ascii="Times New Roman" w:hAnsi="Times New Roman" w:cs="Times New Roman"/>
          <w:sz w:val="24"/>
          <w:szCs w:val="24"/>
        </w:rPr>
        <w:t>gramatické pravidlá slovenčiny</w:t>
      </w:r>
    </w:p>
    <w:p w14:paraId="239C456F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1844 – </w:t>
      </w:r>
      <w:r>
        <w:rPr>
          <w:rFonts w:ascii="Times New Roman" w:hAnsi="Times New Roman" w:cs="Times New Roman"/>
          <w:sz w:val="24"/>
          <w:szCs w:val="24"/>
        </w:rPr>
        <w:t>štúrovci založili spolok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Tatrín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podpora vzdelanosti a šírenie novej slovenčiny.</w:t>
      </w:r>
    </w:p>
    <w:p w14:paraId="3D206C1F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1845 Slovenské národné noviny –</w:t>
      </w:r>
      <w:r>
        <w:rPr>
          <w:rFonts w:ascii="Times New Roman" w:hAnsi="Times New Roman" w:cs="Times New Roman"/>
          <w:sz w:val="24"/>
          <w:szCs w:val="24"/>
        </w:rPr>
        <w:t xml:space="preserve"> vychádzali 2x v týždni, mali literárnu prílohu Orol Tatranský. </w:t>
      </w:r>
    </w:p>
    <w:p w14:paraId="1FE0AEF7" w14:textId="77777777" w:rsidR="00305537" w:rsidRDefault="00305537" w:rsidP="00305537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1847 –</w:t>
      </w:r>
      <w:r>
        <w:rPr>
          <w:rFonts w:ascii="Times New Roman" w:hAnsi="Times New Roman" w:cs="Times New Roman"/>
          <w:sz w:val="24"/>
          <w:szCs w:val="24"/>
        </w:rPr>
        <w:t xml:space="preserve"> poslanec do Uhorského snemu</w:t>
      </w:r>
    </w:p>
    <w:p w14:paraId="09A4FB12" w14:textId="77777777" w:rsidR="00305537" w:rsidRDefault="00305537" w:rsidP="00305537">
      <w:pPr>
        <w:rPr>
          <w:rFonts w:ascii="Times New Roman" w:hAnsi="Times New Roman" w:cs="Times New Roman"/>
          <w:sz w:val="24"/>
          <w:szCs w:val="24"/>
        </w:rPr>
      </w:pPr>
    </w:p>
    <w:p w14:paraId="1940A401" w14:textId="77777777" w:rsidR="00305537" w:rsidRDefault="00305537" w:rsidP="0030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Štúrovci</w:t>
      </w:r>
      <w:r>
        <w:rPr>
          <w:rFonts w:ascii="Times New Roman" w:hAnsi="Times New Roman" w:cs="Times New Roman"/>
          <w:sz w:val="24"/>
          <w:szCs w:val="24"/>
        </w:rPr>
        <w:t xml:space="preserve"> podporovali vzdelanosť – zakladanie nedeľných škôl, kultúrnych a hospodárskych spolkov. </w:t>
      </w:r>
    </w:p>
    <w:p w14:paraId="5FE07242" w14:textId="77777777" w:rsidR="00305537" w:rsidRDefault="00305537" w:rsidP="0030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Bernolákovci</w:t>
      </w:r>
      <w:r>
        <w:rPr>
          <w:rFonts w:ascii="Times New Roman" w:hAnsi="Times New Roman" w:cs="Times New Roman"/>
          <w:sz w:val="24"/>
          <w:szCs w:val="24"/>
        </w:rPr>
        <w:t xml:space="preserve"> súhlasili s používaním štúrovskej slovenčiny, Slováci používali 3 jazyky. </w:t>
      </w:r>
    </w:p>
    <w:p w14:paraId="408C3B26" w14:textId="77777777" w:rsidR="00305537" w:rsidRDefault="00305537" w:rsidP="00305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1851-1852 – reforma slovenského jazyka – Martin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Hattala</w:t>
      </w:r>
      <w:proofErr w:type="spellEnd"/>
    </w:p>
    <w:p w14:paraId="5EC5ED3B" w14:textId="77777777" w:rsidR="00305537" w:rsidRDefault="00305537" w:rsidP="0030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fonetický pravopis → etymologický princíp (písanie Y)</w:t>
      </w:r>
    </w:p>
    <w:p w14:paraId="6A2AD4C3" w14:textId="77777777" w:rsidR="00305537" w:rsidRDefault="00305537" w:rsidP="00305537">
      <w:pPr>
        <w:pStyle w:val="Odsekzoznamu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8311F00" w14:textId="77777777" w:rsidR="008447E3" w:rsidRDefault="008447E3"/>
    <w:sectPr w:rsidR="0084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37"/>
    <w:rsid w:val="0012544E"/>
    <w:rsid w:val="00305537"/>
    <w:rsid w:val="008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6382"/>
  <w15:docId w15:val="{A8B1EBB0-A949-44E9-8D84-09DEAF9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53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zuzana lenartovq</cp:lastModifiedBy>
  <cp:revision>2</cp:revision>
  <dcterms:created xsi:type="dcterms:W3CDTF">2022-02-07T08:23:00Z</dcterms:created>
  <dcterms:modified xsi:type="dcterms:W3CDTF">2022-02-07T08:23:00Z</dcterms:modified>
</cp:coreProperties>
</file>