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469" w:rsidRDefault="00643469" w:rsidP="0064346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Tygodniowy rozkład realizacji treści </w:t>
      </w:r>
      <w:r w:rsidR="00FB0EE3">
        <w:rPr>
          <w:rFonts w:ascii="Times New Roman" w:hAnsi="Times New Roman"/>
          <w:sz w:val="24"/>
          <w:szCs w:val="24"/>
        </w:rPr>
        <w:t>podstawy programowej na okres 27.04-30</w:t>
      </w:r>
      <w:r>
        <w:rPr>
          <w:rFonts w:ascii="Times New Roman" w:hAnsi="Times New Roman"/>
          <w:sz w:val="24"/>
          <w:szCs w:val="24"/>
        </w:rPr>
        <w:t>.04.2020 r.</w:t>
      </w:r>
    </w:p>
    <w:p w:rsidR="00643469" w:rsidRDefault="00643469" w:rsidP="0064346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Nauczyciel: Aleksandra Graczykowska</w:t>
      </w:r>
    </w:p>
    <w:p w:rsidR="00643469" w:rsidRDefault="00A4456F" w:rsidP="0064346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Przedmiot: Biologia  Oddział: 7</w:t>
      </w:r>
      <w:r w:rsidR="00643469">
        <w:rPr>
          <w:rFonts w:ascii="Times New Roman" w:hAnsi="Times New Roman"/>
          <w:sz w:val="24"/>
          <w:szCs w:val="24"/>
        </w:rPr>
        <w:t>b</w:t>
      </w:r>
      <w:r w:rsidR="008940D6">
        <w:rPr>
          <w:rFonts w:ascii="Times New Roman" w:hAnsi="Times New Roman"/>
          <w:sz w:val="24"/>
          <w:szCs w:val="24"/>
        </w:rPr>
        <w:t>, lekcja on-line</w:t>
      </w:r>
    </w:p>
    <w:p w:rsidR="00643469" w:rsidRDefault="00643469" w:rsidP="00643469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675"/>
        <w:gridCol w:w="4218"/>
        <w:gridCol w:w="1816"/>
        <w:gridCol w:w="1579"/>
      </w:tblGrid>
      <w:tr w:rsidR="00FB0EE3" w:rsidTr="00643469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469" w:rsidRDefault="006434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Tygodniowy zakres treści nauczania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469" w:rsidRDefault="006434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Sposoby realizacji 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469" w:rsidRDefault="006434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Oczekiwany rezultat/wynik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469" w:rsidRDefault="006434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Sposób oceniania </w:t>
            </w:r>
          </w:p>
        </w:tc>
      </w:tr>
      <w:tr w:rsidR="00FB0EE3" w:rsidTr="00643469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A6" w:rsidRDefault="00FB0E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Ośrodkowy układ nerwowy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20" w:rsidRDefault="00FB0EE3" w:rsidP="00FB0E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Lekcja on-line, z elementami wykładu i z wy</w:t>
            </w:r>
            <w:r w:rsidR="004D2620">
              <w:rPr>
                <w:rFonts w:ascii="Times New Roman" w:hAnsi="Times New Roman"/>
                <w:sz w:val="24"/>
                <w:szCs w:val="24"/>
              </w:rPr>
              <w:t xml:space="preserve">korzystaniem filmu na </w:t>
            </w:r>
            <w:proofErr w:type="spellStart"/>
            <w:r w:rsidR="004D2620">
              <w:rPr>
                <w:rFonts w:ascii="Times New Roman" w:hAnsi="Times New Roman"/>
                <w:sz w:val="24"/>
                <w:szCs w:val="24"/>
              </w:rPr>
              <w:t>You</w:t>
            </w:r>
            <w:proofErr w:type="spellEnd"/>
            <w:r w:rsidR="004D26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D2620">
              <w:rPr>
                <w:rFonts w:ascii="Times New Roman" w:hAnsi="Times New Roman"/>
                <w:sz w:val="24"/>
                <w:szCs w:val="24"/>
              </w:rPr>
              <w:t>Tube</w:t>
            </w:r>
            <w:proofErr w:type="spellEnd"/>
            <w:r w:rsidR="004D2620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4D2620" w:rsidRDefault="004D2620" w:rsidP="00FB0EE3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F31796">
                <w:rPr>
                  <w:rStyle w:val="Hipercze"/>
                  <w:rFonts w:ascii="Times New Roman" w:hAnsi="Times New Roman"/>
                  <w:sz w:val="24"/>
                  <w:szCs w:val="24"/>
                </w:rPr>
                <w:t>https://www.youtube.com/watch?v=NM3</w:t>
              </w:r>
            </w:hyperlink>
          </w:p>
          <w:p w:rsidR="004D2620" w:rsidRDefault="004D2620" w:rsidP="00FB0EE3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4D2620">
              <w:rPr>
                <w:rFonts w:ascii="Times New Roman" w:hAnsi="Times New Roman"/>
                <w:sz w:val="24"/>
                <w:szCs w:val="24"/>
              </w:rPr>
              <w:t>sp49sW_I</w:t>
            </w:r>
          </w:p>
          <w:p w:rsidR="004D2620" w:rsidRDefault="004D2620" w:rsidP="00FB0E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15A6" w:rsidRDefault="00FB0EE3" w:rsidP="00FB0E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ćwiczeń ( str. 90-91) oraz podręcznika (str. 177-180)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A6" w:rsidRDefault="00E04A0D" w:rsidP="006434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Uczniowie znają</w:t>
            </w:r>
            <w:r w:rsidR="00FB0EE3">
              <w:rPr>
                <w:rFonts w:ascii="Times New Roman" w:hAnsi="Times New Roman"/>
                <w:sz w:val="24"/>
                <w:szCs w:val="24"/>
              </w:rPr>
              <w:t xml:space="preserve"> z jakich części składa się mózgowie i jakie pełni funkcje, zna budowę i funkcję rdzenia kręgowego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015A6" w:rsidRPr="006015A6" w:rsidRDefault="006015A6" w:rsidP="006015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15A6" w:rsidRPr="006015A6" w:rsidRDefault="006015A6" w:rsidP="006015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15A6" w:rsidRPr="006015A6" w:rsidRDefault="006015A6" w:rsidP="006015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15A6" w:rsidRDefault="006015A6" w:rsidP="006015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3469" w:rsidRPr="006015A6" w:rsidRDefault="00643469" w:rsidP="006015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A6" w:rsidRPr="006015A6" w:rsidRDefault="006015A6" w:rsidP="006015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Ocena ćwiczeń oraz ustnych odpowiedzi podczas lekcji on-line.</w:t>
            </w:r>
          </w:p>
        </w:tc>
      </w:tr>
    </w:tbl>
    <w:p w:rsidR="00643469" w:rsidRDefault="00643469" w:rsidP="00643469">
      <w:pPr>
        <w:jc w:val="center"/>
        <w:rPr>
          <w:rFonts w:ascii="Times New Roman" w:hAnsi="Times New Roman"/>
          <w:sz w:val="24"/>
          <w:szCs w:val="24"/>
        </w:rPr>
      </w:pPr>
    </w:p>
    <w:p w:rsidR="00643469" w:rsidRDefault="00643469" w:rsidP="0064346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Dostosowania wynikające z zaleceń z orzeczeń PPP i IPET: brak</w:t>
      </w:r>
    </w:p>
    <w:p w:rsidR="00EF7CA3" w:rsidRDefault="00EF7CA3"/>
    <w:sectPr w:rsidR="00EF7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469"/>
    <w:rsid w:val="004D2620"/>
    <w:rsid w:val="006015A6"/>
    <w:rsid w:val="00643469"/>
    <w:rsid w:val="008940D6"/>
    <w:rsid w:val="009438EF"/>
    <w:rsid w:val="00A4456F"/>
    <w:rsid w:val="00B12E71"/>
    <w:rsid w:val="00B90B85"/>
    <w:rsid w:val="00E04A0D"/>
    <w:rsid w:val="00EF7CA3"/>
    <w:rsid w:val="00FB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3469"/>
    <w:pPr>
      <w:spacing w:after="160" w:line="256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43469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D26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3469"/>
    <w:pPr>
      <w:spacing w:after="160" w:line="256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43469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D26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NM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URS Corporation Ltd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Erwin Graczykowski</dc:creator>
  <cp:lastModifiedBy>Erwin Graczykowski</cp:lastModifiedBy>
  <cp:revision>8</cp:revision>
  <dcterms:created xsi:type="dcterms:W3CDTF">2020-04-26T19:13:00Z</dcterms:created>
  <dcterms:modified xsi:type="dcterms:W3CDTF">2020-04-27T09:50:00Z</dcterms:modified>
</cp:coreProperties>
</file>