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DFE3" w14:textId="65A30750" w:rsidR="003D04CA" w:rsidRPr="003D04CA" w:rsidRDefault="003D04CA" w:rsidP="003D04CA">
      <w:pPr>
        <w:pStyle w:val="NormalnyWeb"/>
        <w:jc w:val="center"/>
        <w:rPr>
          <w:rStyle w:val="Pogrubienie"/>
          <w:rFonts w:ascii="Trebuchet MS" w:hAnsi="Trebuchet MS"/>
          <w:color w:val="0066FF"/>
          <w:sz w:val="28"/>
          <w:szCs w:val="28"/>
        </w:rPr>
      </w:pPr>
      <w:r w:rsidRPr="003D04CA">
        <w:rPr>
          <w:rStyle w:val="Pogrubienie"/>
          <w:rFonts w:ascii="Trebuchet MS" w:hAnsi="Trebuchet MS"/>
          <w:color w:val="0066FF"/>
          <w:sz w:val="28"/>
          <w:szCs w:val="28"/>
        </w:rPr>
        <w:t>Dzień dobry</w:t>
      </w:r>
    </w:p>
    <w:p w14:paraId="66B21CF0" w14:textId="77777777" w:rsidR="003D04CA" w:rsidRDefault="003D04CA" w:rsidP="0044556E">
      <w:pPr>
        <w:pStyle w:val="NormalnyWeb"/>
        <w:rPr>
          <w:rStyle w:val="Pogrubienie"/>
          <w:rFonts w:ascii="Trebuchet MS" w:hAnsi="Trebuchet MS"/>
          <w:color w:val="0066FF"/>
          <w:sz w:val="20"/>
          <w:szCs w:val="20"/>
        </w:rPr>
      </w:pPr>
    </w:p>
    <w:p w14:paraId="5A9C922A" w14:textId="1DE7F516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rStyle w:val="Pogrubienie"/>
          <w:color w:val="0066FF"/>
        </w:rPr>
        <w:t>Temat: Estry.</w:t>
      </w:r>
      <w:r w:rsidRPr="007A6502">
        <w:rPr>
          <w:rStyle w:val="Pogrubienie"/>
          <w:color w:val="0066FF"/>
        </w:rPr>
        <w:t xml:space="preserve"> Aminokwasy. Utrwalenie wiadomości.</w:t>
      </w:r>
    </w:p>
    <w:p w14:paraId="43A03BD6" w14:textId="77777777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 </w:t>
      </w:r>
    </w:p>
    <w:p w14:paraId="22671916" w14:textId="247326D2" w:rsidR="005D2FE8" w:rsidRPr="007A6502" w:rsidRDefault="0044556E" w:rsidP="005D2FE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6502">
        <w:rPr>
          <w:rStyle w:val="Pogrubienie"/>
          <w:rFonts w:ascii="Times New Roman" w:hAnsi="Times New Roman" w:cs="Times New Roman"/>
          <w:color w:val="0066FF"/>
          <w:sz w:val="24"/>
          <w:szCs w:val="24"/>
        </w:rPr>
        <w:t xml:space="preserve">Cele: Poznanie pojęć: estry, grupa estrowa. Wyjaśnienie mechanizmu reakcji estryfikacji. Poznanie nazw oraz wzorów strukturalnych, </w:t>
      </w:r>
      <w:proofErr w:type="spellStart"/>
      <w:r w:rsidRPr="007A6502">
        <w:rPr>
          <w:rStyle w:val="Pogrubienie"/>
          <w:rFonts w:ascii="Times New Roman" w:hAnsi="Times New Roman" w:cs="Times New Roman"/>
          <w:color w:val="0066FF"/>
          <w:sz w:val="24"/>
          <w:szCs w:val="24"/>
        </w:rPr>
        <w:t>półstrukturalnych</w:t>
      </w:r>
      <w:proofErr w:type="spellEnd"/>
      <w:r w:rsidRPr="007A6502">
        <w:rPr>
          <w:rStyle w:val="Pogrubienie"/>
          <w:rFonts w:ascii="Times New Roman" w:hAnsi="Times New Roman" w:cs="Times New Roman"/>
          <w:color w:val="0066FF"/>
          <w:sz w:val="24"/>
          <w:szCs w:val="24"/>
        </w:rPr>
        <w:t>, sumarycznych estrów. Poznanie właściwości i zastosowań estrów.</w:t>
      </w:r>
      <w:r w:rsidR="005D2FE8" w:rsidRPr="007A6502">
        <w:rPr>
          <w:rStyle w:val="Pogrubienie"/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5D2FE8" w:rsidRPr="007A65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Poznanie pojęć: aminokwasy, wiązanie peptydowe, peptydy. Poznanie budowy i właściwości aminokwasów na przykładzie kwasu </w:t>
      </w:r>
      <w:proofErr w:type="spellStart"/>
      <w:r w:rsidR="005D2FE8" w:rsidRPr="007A6502">
        <w:rPr>
          <w:rFonts w:ascii="Times New Roman" w:hAnsi="Times New Roman" w:cs="Times New Roman"/>
          <w:b/>
          <w:color w:val="0070C0"/>
          <w:sz w:val="24"/>
          <w:szCs w:val="24"/>
        </w:rPr>
        <w:t>aminooctowego</w:t>
      </w:r>
      <w:proofErr w:type="spellEnd"/>
      <w:r w:rsidR="005D2FE8" w:rsidRPr="007A65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 glicyny ). Zapisywanie równań reakcji kondensacji dwóch cząsteczek aminokwasów.</w:t>
      </w:r>
      <w:r w:rsidR="005D2FE8" w:rsidRPr="007A650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Utrwalenie wiadomości.</w:t>
      </w:r>
    </w:p>
    <w:p w14:paraId="75244DC4" w14:textId="11A28222" w:rsidR="0044556E" w:rsidRPr="007A6502" w:rsidRDefault="0044556E" w:rsidP="0044556E">
      <w:pPr>
        <w:pStyle w:val="NormalnyWeb"/>
        <w:rPr>
          <w:color w:val="000000"/>
        </w:rPr>
      </w:pPr>
    </w:p>
    <w:p w14:paraId="0CC84DEB" w14:textId="77777777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 </w:t>
      </w:r>
    </w:p>
    <w:p w14:paraId="7B61F1A1" w14:textId="77777777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Zobacz film od 52 minuty do 1.02 minuty</w:t>
      </w:r>
    </w:p>
    <w:p w14:paraId="777FB5B4" w14:textId="77777777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 </w:t>
      </w:r>
    </w:p>
    <w:p w14:paraId="796AC348" w14:textId="3B8BCD0A" w:rsidR="0044556E" w:rsidRPr="007A6502" w:rsidRDefault="0044556E" w:rsidP="0044556E">
      <w:pPr>
        <w:pStyle w:val="NormalnyWeb"/>
        <w:rPr>
          <w:color w:val="000000"/>
        </w:rPr>
      </w:pPr>
      <w:hyperlink r:id="rId4" w:tgtFrame="_blank" w:history="1">
        <w:r w:rsidRPr="007A6502">
          <w:rPr>
            <w:rStyle w:val="Hipercze"/>
            <w:color w:val="1783DB"/>
          </w:rPr>
          <w:t>www.youtube.com/watch?v=OlZsSCmWsKY&amp;t=3155s</w:t>
        </w:r>
      </w:hyperlink>
      <w:bookmarkStart w:id="0" w:name="_GoBack"/>
      <w:bookmarkEnd w:id="0"/>
    </w:p>
    <w:p w14:paraId="7BD0504E" w14:textId="22FADCA1" w:rsidR="0044556E" w:rsidRPr="007A6502" w:rsidRDefault="0044556E" w:rsidP="0044556E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>Zobacz prezentację</w:t>
      </w:r>
      <w:r w:rsidRPr="007A6502">
        <w:rPr>
          <w:rFonts w:ascii="Times New Roman" w:hAnsi="Times New Roman" w:cs="Times New Roman"/>
          <w:sz w:val="24"/>
          <w:szCs w:val="24"/>
        </w:rPr>
        <w:t>:</w:t>
      </w:r>
    </w:p>
    <w:p w14:paraId="01A5BDB2" w14:textId="77777777" w:rsidR="0044556E" w:rsidRPr="007A6502" w:rsidRDefault="0044556E" w:rsidP="004455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A650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https://view.genial.ly/5e9c5b28b65e370dac7f24b7/interactive-image-estry</w:t>
        </w:r>
      </w:hyperlink>
    </w:p>
    <w:p w14:paraId="4E6B04CB" w14:textId="71EA82EF" w:rsidR="0044556E" w:rsidRPr="007A6502" w:rsidRDefault="005D2FE8" w:rsidP="0044556E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>lub</w:t>
      </w:r>
    </w:p>
    <w:p w14:paraId="7AA3C340" w14:textId="77777777" w:rsidR="0044556E" w:rsidRPr="007A6502" w:rsidRDefault="0044556E" w:rsidP="004455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A650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https://drive.google.com/file/d/1SLvgMsFQAnvvEl9Le9jMdv7v2SKQOXm-/view?fbclid=IwAR1Fuw8UaLGMhkL-K3sGa5iDema-xrZjpJskhSWVRbSDUxBSVxLxx3R1IFg</w:t>
        </w:r>
      </w:hyperlink>
    </w:p>
    <w:p w14:paraId="0FD29BF8" w14:textId="42FE8216" w:rsidR="0044556E" w:rsidRPr="007A6502" w:rsidRDefault="0044556E" w:rsidP="0044556E">
      <w:pPr>
        <w:pStyle w:val="NormalnyWeb"/>
        <w:rPr>
          <w:color w:val="000000"/>
        </w:rPr>
      </w:pPr>
    </w:p>
    <w:p w14:paraId="1DB6217C" w14:textId="77777777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Jeżeli wolisz – przeanalizuj treści z podręcznika str. 177-181</w:t>
      </w:r>
    </w:p>
    <w:p w14:paraId="02FE1DB1" w14:textId="58C78092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 xml:space="preserve"> Przeanalizuj </w:t>
      </w:r>
      <w:proofErr w:type="spellStart"/>
      <w:r w:rsidRPr="007A6502">
        <w:rPr>
          <w:color w:val="000000"/>
        </w:rPr>
        <w:t>edunotkę</w:t>
      </w:r>
      <w:proofErr w:type="spellEnd"/>
      <w:r w:rsidRPr="007A6502">
        <w:rPr>
          <w:color w:val="000000"/>
        </w:rPr>
        <w:t xml:space="preserve"> (załącznik) – jeżeli masz możliwość – wydrukuj ją i wklej do zeszytu.</w:t>
      </w:r>
    </w:p>
    <w:p w14:paraId="6E12B0E3" w14:textId="77777777" w:rsidR="005D2FE8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>Przeanalizuj materiały:</w:t>
      </w:r>
    </w:p>
    <w:p w14:paraId="5E18E096" w14:textId="77777777" w:rsidR="005D2FE8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A650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https://epodreczniki.pl/a/aminy-i-aminokwasy/DzJZ5l9SX</w:t>
        </w:r>
      </w:hyperlink>
    </w:p>
    <w:p w14:paraId="7B6CB886" w14:textId="77777777" w:rsidR="005D2FE8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</w:p>
    <w:p w14:paraId="14EFEB50" w14:textId="77777777" w:rsidR="005D2FE8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>Jeżeli wolisz, przeanalizuj treści z podręcznika str. 182-185.</w:t>
      </w:r>
    </w:p>
    <w:p w14:paraId="53230EA3" w14:textId="77777777" w:rsidR="005D2FE8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</w:p>
    <w:p w14:paraId="1EA80319" w14:textId="1EBBF439" w:rsidR="00F32C94" w:rsidRPr="007A6502" w:rsidRDefault="005D2FE8" w:rsidP="005D2FE8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t xml:space="preserve">Przeanalizuj </w:t>
      </w:r>
      <w:proofErr w:type="spellStart"/>
      <w:r w:rsidRPr="007A6502">
        <w:rPr>
          <w:rFonts w:ascii="Times New Roman" w:hAnsi="Times New Roman" w:cs="Times New Roman"/>
          <w:sz w:val="24"/>
          <w:szCs w:val="24"/>
        </w:rPr>
        <w:t>edunotkę</w:t>
      </w:r>
      <w:proofErr w:type="spellEnd"/>
      <w:r w:rsidRPr="007A6502">
        <w:rPr>
          <w:rFonts w:ascii="Times New Roman" w:hAnsi="Times New Roman" w:cs="Times New Roman"/>
          <w:sz w:val="24"/>
          <w:szCs w:val="24"/>
        </w:rPr>
        <w:t>, jeżeli masz możliwość – wydrukuj ją i wklej do zeszytu.</w:t>
      </w:r>
    </w:p>
    <w:p w14:paraId="2B94E63B" w14:textId="74769780" w:rsidR="00DB364E" w:rsidRPr="007A6502" w:rsidRDefault="00DB364E" w:rsidP="005D2FE8">
      <w:pPr>
        <w:rPr>
          <w:rFonts w:ascii="Times New Roman" w:hAnsi="Times New Roman" w:cs="Times New Roman"/>
          <w:sz w:val="24"/>
          <w:szCs w:val="24"/>
        </w:rPr>
      </w:pPr>
      <w:r w:rsidRPr="007A6502">
        <w:rPr>
          <w:rFonts w:ascii="Times New Roman" w:hAnsi="Times New Roman" w:cs="Times New Roman"/>
          <w:sz w:val="24"/>
          <w:szCs w:val="24"/>
        </w:rPr>
        <w:lastRenderedPageBreak/>
        <w:t>Rozwiąż zadania z podręcznika nr 1,2,3 str. 181.</w:t>
      </w:r>
    </w:p>
    <w:p w14:paraId="756DB424" w14:textId="2BA5D0B3" w:rsidR="0044556E" w:rsidRPr="007A6502" w:rsidRDefault="0044556E" w:rsidP="0044556E">
      <w:pPr>
        <w:pStyle w:val="NormalnyWeb"/>
        <w:rPr>
          <w:color w:val="000000"/>
        </w:rPr>
      </w:pPr>
      <w:r w:rsidRPr="007A6502">
        <w:rPr>
          <w:color w:val="000000"/>
        </w:rPr>
        <w:t>Pozdrawiam Anna Rakowska</w:t>
      </w:r>
    </w:p>
    <w:p w14:paraId="334CF443" w14:textId="77777777" w:rsidR="00437772" w:rsidRPr="007A6502" w:rsidRDefault="00437772">
      <w:pPr>
        <w:rPr>
          <w:rFonts w:ascii="Times New Roman" w:hAnsi="Times New Roman" w:cs="Times New Roman"/>
          <w:sz w:val="24"/>
          <w:szCs w:val="24"/>
        </w:rPr>
      </w:pPr>
    </w:p>
    <w:sectPr w:rsidR="00437772" w:rsidRPr="007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72"/>
    <w:rsid w:val="003D04CA"/>
    <w:rsid w:val="00437772"/>
    <w:rsid w:val="0044556E"/>
    <w:rsid w:val="005D2FE8"/>
    <w:rsid w:val="007A6502"/>
    <w:rsid w:val="00DB364E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CB7"/>
  <w15:chartTrackingRefBased/>
  <w15:docId w15:val="{E6644A4F-482A-4AEA-BDCB-0772087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5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5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aminy-i-aminokwasy/DzJZ5l9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LvgMsFQAnvvEl9Le9jMdv7v2SKQOXm-/view?fbclid=IwAR1Fuw8UaLGMhkL-K3sGa5iDema-xrZjpJskhSWVRbSDUxBSVxLxx3R1IFg" TargetMode="External"/><Relationship Id="rId5" Type="http://schemas.openxmlformats.org/officeDocument/2006/relationships/hyperlink" Target="https://view.genial.ly/5e9c5b28b65e370dac7f24b7/interactive-image-estry" TargetMode="External"/><Relationship Id="rId4" Type="http://schemas.openxmlformats.org/officeDocument/2006/relationships/hyperlink" Target="https://www.youtube.com/watch?v=OlZsSCmWsKY&amp;t=3155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7</cp:revision>
  <dcterms:created xsi:type="dcterms:W3CDTF">2020-05-09T19:43:00Z</dcterms:created>
  <dcterms:modified xsi:type="dcterms:W3CDTF">2020-05-09T19:48:00Z</dcterms:modified>
</cp:coreProperties>
</file>