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07B" w:rsidRDefault="000D207B" w:rsidP="00966D0A">
      <w:pPr>
        <w:spacing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0D207B" w:rsidRDefault="000D207B" w:rsidP="000D207B">
      <w:r w:rsidRPr="00092106">
        <w:object w:dxaOrig="7177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4pt;height:326.1pt" o:ole="">
            <v:imagedata r:id="rId7" o:title=""/>
          </v:shape>
          <o:OLEObject Type="Embed" ProgID="PowerPoint.Slide.12" ShapeID="_x0000_i1025" DrawAspect="Content" ObjectID="_1705723178" r:id="rId8"/>
        </w:object>
      </w:r>
    </w:p>
    <w:p w:rsidR="000D207B" w:rsidRDefault="000D207B" w:rsidP="000D207B"/>
    <w:p w:rsidR="000D207B" w:rsidRDefault="000D207B" w:rsidP="000D207B">
      <w:r w:rsidRPr="00092106">
        <w:object w:dxaOrig="7177" w:dyaOrig="5382">
          <v:shape id="_x0000_i1026" type="#_x0000_t75" style="width:434.4pt;height:325.5pt" o:ole="">
            <v:imagedata r:id="rId9" o:title=""/>
          </v:shape>
          <o:OLEObject Type="Embed" ProgID="PowerPoint.Slide.12" ShapeID="_x0000_i1026" DrawAspect="Content" ObjectID="_1705723179" r:id="rId10"/>
        </w:object>
      </w:r>
    </w:p>
    <w:p w:rsidR="000D207B" w:rsidRDefault="000D207B" w:rsidP="000D207B">
      <w:r w:rsidRPr="00BE3CFC">
        <w:object w:dxaOrig="7189" w:dyaOrig="5392">
          <v:shape id="_x0000_i1027" type="#_x0000_t75" style="width:444.1pt;height:332.75pt" o:ole="">
            <v:imagedata r:id="rId11" o:title=""/>
          </v:shape>
          <o:OLEObject Type="Embed" ProgID="PowerPoint.Slide.12" ShapeID="_x0000_i1027" DrawAspect="Content" ObjectID="_1705723180" r:id="rId12"/>
        </w:object>
      </w:r>
    </w:p>
    <w:p w:rsidR="000D207B" w:rsidRDefault="000D207B" w:rsidP="000D207B"/>
    <w:p w:rsidR="000D207B" w:rsidRDefault="000D207B" w:rsidP="000D207B">
      <w:r w:rsidRPr="00092106">
        <w:object w:dxaOrig="7189" w:dyaOrig="5392">
          <v:shape id="_x0000_i1028" type="#_x0000_t75" style="width:447.75pt;height:336.4pt" o:ole="">
            <v:imagedata r:id="rId13" o:title=""/>
          </v:shape>
          <o:OLEObject Type="Embed" ProgID="PowerPoint.Slide.12" ShapeID="_x0000_i1028" DrawAspect="Content" ObjectID="_1705723181" r:id="rId14"/>
        </w:object>
      </w:r>
    </w:p>
    <w:p w:rsidR="000D207B" w:rsidRPr="00BE3CFC" w:rsidRDefault="000D207B" w:rsidP="000D207B">
      <w:pPr>
        <w:ind w:firstLine="708"/>
      </w:pPr>
    </w:p>
    <w:p w:rsidR="000D207B" w:rsidRDefault="000D207B" w:rsidP="000D207B"/>
    <w:p w:rsidR="000D207B" w:rsidRDefault="000D207B" w:rsidP="000D207B"/>
    <w:p w:rsidR="000D207B" w:rsidRPr="000D207B" w:rsidRDefault="000D207B" w:rsidP="000D207B">
      <w:r w:rsidRPr="00BE3CFC">
        <w:object w:dxaOrig="7189" w:dyaOrig="5392">
          <v:shape id="_x0000_i1029" type="#_x0000_t75" style="width:452.55pt;height:339.45pt" o:ole="">
            <v:imagedata r:id="rId15" o:title=""/>
          </v:shape>
          <o:OLEObject Type="Embed" ProgID="PowerPoint.Slide.12" ShapeID="_x0000_i1029" DrawAspect="Content" ObjectID="_1705723182" r:id="rId16"/>
        </w:object>
      </w:r>
    </w:p>
    <w:p w:rsidR="000D207B" w:rsidRDefault="000D207B" w:rsidP="00966D0A">
      <w:pPr>
        <w:spacing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0D207B" w:rsidRDefault="000D207B" w:rsidP="00966D0A">
      <w:pPr>
        <w:spacing w:line="240" w:lineRule="auto"/>
        <w:jc w:val="center"/>
        <w:rPr>
          <w:rFonts w:ascii="Cambria Math" w:hAnsi="Cambria Math"/>
          <w:b/>
          <w:sz w:val="24"/>
          <w:szCs w:val="24"/>
        </w:rPr>
      </w:pPr>
    </w:p>
    <w:p w:rsidR="008A3F7F" w:rsidRPr="00966D0A" w:rsidRDefault="00966D0A" w:rsidP="00966D0A">
      <w:pPr>
        <w:spacing w:line="240" w:lineRule="auto"/>
        <w:jc w:val="center"/>
        <w:rPr>
          <w:rFonts w:ascii="Cambria Math" w:hAnsi="Cambria Math"/>
          <w:b/>
          <w:sz w:val="24"/>
          <w:szCs w:val="24"/>
        </w:rPr>
      </w:pPr>
      <w:r w:rsidRPr="00966D0A">
        <w:rPr>
          <w:rFonts w:ascii="Cambria Math" w:hAnsi="Cambria Math"/>
          <w:b/>
          <w:sz w:val="24"/>
          <w:szCs w:val="24"/>
        </w:rPr>
        <w:t>Opakovanie</w:t>
      </w:r>
    </w:p>
    <w:p w:rsidR="00966D0A" w:rsidRPr="00966D0A" w:rsidRDefault="00801A89" w:rsidP="00966D0A">
      <w:pPr>
        <w:pStyle w:val="Odsekzoznamu"/>
        <w:numPr>
          <w:ilvl w:val="0"/>
          <w:numId w:val="1"/>
        </w:numPr>
        <w:spacing w:line="240" w:lineRule="auto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>Napíš, a</w:t>
      </w:r>
      <w:r w:rsidR="00966D0A" w:rsidRPr="00966D0A">
        <w:rPr>
          <w:rFonts w:ascii="Cambria Math" w:hAnsi="Cambria Math"/>
          <w:b/>
          <w:sz w:val="24"/>
          <w:szCs w:val="24"/>
        </w:rPr>
        <w:t>ké skupenstvo majú tieto látky pri bežných podmienkach?</w:t>
      </w:r>
    </w:p>
    <w:p w:rsidR="00966D0A" w:rsidRDefault="00966D0A" w:rsidP="00966D0A">
      <w:pPr>
        <w:spacing w:line="240" w:lineRule="auto"/>
        <w:ind w:left="360"/>
        <w:rPr>
          <w:rFonts w:ascii="Cambria Math" w:hAnsi="Cambria Math"/>
          <w:sz w:val="24"/>
          <w:szCs w:val="24"/>
        </w:rPr>
        <w:sectPr w:rsidR="00966D0A" w:rsidSect="00966D0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lastRenderedPageBreak/>
        <w:t>plastelína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dusík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>sklo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olej 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ocot </w:t>
      </w:r>
    </w:p>
    <w:p w:rsidR="005D4C17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kyslík </w:t>
      </w:r>
    </w:p>
    <w:p w:rsidR="00A71436" w:rsidRPr="00DD59EC" w:rsidRDefault="00A71436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lastRenderedPageBreak/>
        <w:t xml:space="preserve">soľ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>vodík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porcelán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benzín 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>oxid uhličitý</w:t>
      </w:r>
    </w:p>
    <w:p w:rsidR="005D4C17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mlieko  </w:t>
      </w:r>
    </w:p>
    <w:p w:rsidR="00A71436" w:rsidRPr="00DD59EC" w:rsidRDefault="00A71436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lastRenderedPageBreak/>
        <w:t xml:space="preserve">nafta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metán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múka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papier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lieh 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>propán – bután</w:t>
      </w:r>
    </w:p>
    <w:p w:rsidR="005D4C17" w:rsidRPr="00DD59EC" w:rsidRDefault="00801A89" w:rsidP="00DD59EC">
      <w:pPr>
        <w:pStyle w:val="Bezriadkovania"/>
        <w:spacing w:line="360" w:lineRule="auto"/>
        <w:ind w:left="426"/>
        <w:rPr>
          <w:rFonts w:ascii="Cambria Math" w:hAnsi="Cambria Math"/>
          <w:sz w:val="24"/>
          <w:szCs w:val="24"/>
        </w:rPr>
      </w:pPr>
      <w:r w:rsidRPr="00DD59EC">
        <w:rPr>
          <w:rFonts w:ascii="Cambria Math" w:hAnsi="Cambria Math"/>
          <w:sz w:val="24"/>
          <w:szCs w:val="24"/>
        </w:rPr>
        <w:t xml:space="preserve">železo  </w:t>
      </w:r>
    </w:p>
    <w:p w:rsidR="00966D0A" w:rsidRDefault="00966D0A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  <w:sectPr w:rsidR="00966D0A" w:rsidSect="00A71436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D207B" w:rsidRDefault="000D207B" w:rsidP="000D207B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0D207B" w:rsidRDefault="000D207B" w:rsidP="000D207B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0D207B" w:rsidRDefault="000D207B" w:rsidP="000D207B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0D207B" w:rsidRDefault="000D207B" w:rsidP="000D207B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0D207B" w:rsidRDefault="000D207B" w:rsidP="000D207B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0D207B" w:rsidRDefault="000D207B" w:rsidP="000D207B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0D207B" w:rsidRDefault="000D207B" w:rsidP="000D207B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0D207B" w:rsidRPr="000D207B" w:rsidRDefault="000D207B" w:rsidP="000D207B">
      <w:pPr>
        <w:spacing w:line="240" w:lineRule="auto"/>
        <w:ind w:left="360"/>
        <w:rPr>
          <w:rFonts w:ascii="Cambria Math" w:hAnsi="Cambria Math"/>
          <w:sz w:val="24"/>
          <w:szCs w:val="24"/>
        </w:rPr>
      </w:pPr>
    </w:p>
    <w:p w:rsidR="000D207B" w:rsidRDefault="000D207B" w:rsidP="000D207B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966D0A" w:rsidRPr="000D207B" w:rsidRDefault="000D207B" w:rsidP="000D207B">
      <w:pPr>
        <w:spacing w:line="240" w:lineRule="auto"/>
        <w:ind w:left="360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lastRenderedPageBreak/>
        <w:t xml:space="preserve">   </w:t>
      </w:r>
      <w:r w:rsidRPr="000D207B">
        <w:rPr>
          <w:rFonts w:ascii="Cambria Math" w:hAnsi="Cambria Math"/>
          <w:b/>
          <w:sz w:val="24"/>
          <w:szCs w:val="24"/>
        </w:rPr>
        <w:t>2.</w:t>
      </w:r>
      <w:r>
        <w:rPr>
          <w:rFonts w:ascii="Cambria Math" w:hAnsi="Cambria Math"/>
          <w:sz w:val="24"/>
          <w:szCs w:val="24"/>
        </w:rPr>
        <w:t xml:space="preserve">  </w:t>
      </w:r>
      <w:r w:rsidR="00966D0A" w:rsidRPr="000D207B">
        <w:rPr>
          <w:rFonts w:ascii="Cambria Math" w:hAnsi="Cambria Math"/>
          <w:sz w:val="24"/>
          <w:szCs w:val="24"/>
        </w:rPr>
        <w:t xml:space="preserve">Do tabuľky doplň </w:t>
      </w:r>
      <w:r w:rsidR="00966D0A" w:rsidRPr="00966D0A">
        <w:rPr>
          <w:b/>
          <w:sz w:val="32"/>
          <w:szCs w:val="32"/>
        </w:rPr>
        <w:sym w:font="Wingdings" w:char="F0FC"/>
      </w:r>
      <w:r w:rsidR="00966D0A" w:rsidRPr="000D207B">
        <w:rPr>
          <w:rFonts w:ascii="Cambria Math" w:hAnsi="Cambria Math"/>
          <w:sz w:val="24"/>
          <w:szCs w:val="24"/>
        </w:rPr>
        <w:t xml:space="preserve"> ak skupenstvo látky vlastnosť má, </w:t>
      </w:r>
      <w:r w:rsidR="00966D0A" w:rsidRPr="00966D0A">
        <w:rPr>
          <w:b/>
          <w:sz w:val="32"/>
          <w:szCs w:val="32"/>
        </w:rPr>
        <w:sym w:font="Wingdings" w:char="F0FB"/>
      </w:r>
      <w:r w:rsidR="00966D0A" w:rsidRPr="000D207B">
        <w:rPr>
          <w:rFonts w:ascii="Cambria Math" w:hAnsi="Cambria Math"/>
          <w:sz w:val="24"/>
          <w:szCs w:val="24"/>
        </w:rPr>
        <w:t xml:space="preserve"> ak vlastnosť nemá.</w:t>
      </w:r>
    </w:p>
    <w:tbl>
      <w:tblPr>
        <w:tblStyle w:val="Svetlmriekazvraznenie1"/>
        <w:tblpPr w:leftFromText="141" w:rightFromText="141" w:vertAnchor="text" w:horzAnchor="margin" w:tblpXSpec="center" w:tblpY="149"/>
        <w:tblW w:w="9408" w:type="dxa"/>
        <w:tblLook w:val="04A0"/>
      </w:tblPr>
      <w:tblGrid>
        <w:gridCol w:w="2239"/>
        <w:gridCol w:w="2765"/>
        <w:gridCol w:w="2221"/>
        <w:gridCol w:w="2183"/>
      </w:tblGrid>
      <w:tr w:rsidR="003D2388" w:rsidRPr="00966D0A" w:rsidTr="00DD59EC">
        <w:trPr>
          <w:cnfStyle w:val="100000000000"/>
          <w:trHeight w:val="397"/>
        </w:trPr>
        <w:tc>
          <w:tcPr>
            <w:cnfStyle w:val="001000000000"/>
            <w:tcW w:w="2239" w:type="dxa"/>
            <w:hideMark/>
          </w:tcPr>
          <w:p w:rsidR="003D2388" w:rsidRPr="00966D0A" w:rsidRDefault="003D2388" w:rsidP="003D2388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vlastnosť</w:t>
            </w:r>
          </w:p>
        </w:tc>
        <w:tc>
          <w:tcPr>
            <w:tcW w:w="2765" w:type="dxa"/>
            <w:hideMark/>
          </w:tcPr>
          <w:p w:rsidR="003D2388" w:rsidRPr="00966D0A" w:rsidRDefault="003D2388" w:rsidP="003D2388">
            <w:pPr>
              <w:jc w:val="center"/>
              <w:cnfStyle w:val="100000000000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kvapaliny</w:t>
            </w:r>
          </w:p>
        </w:tc>
        <w:tc>
          <w:tcPr>
            <w:tcW w:w="2221" w:type="dxa"/>
            <w:hideMark/>
          </w:tcPr>
          <w:p w:rsidR="003D2388" w:rsidRPr="00966D0A" w:rsidRDefault="003D2388" w:rsidP="003D2388">
            <w:pPr>
              <w:jc w:val="center"/>
              <w:cnfStyle w:val="100000000000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plyny</w:t>
            </w:r>
          </w:p>
        </w:tc>
        <w:tc>
          <w:tcPr>
            <w:tcW w:w="2183" w:type="dxa"/>
            <w:hideMark/>
          </w:tcPr>
          <w:p w:rsidR="003D2388" w:rsidRPr="00966D0A" w:rsidRDefault="003D2388" w:rsidP="003D2388">
            <w:pPr>
              <w:jc w:val="center"/>
              <w:cnfStyle w:val="100000000000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tuhé látky</w:t>
            </w:r>
          </w:p>
        </w:tc>
      </w:tr>
      <w:tr w:rsidR="003D2388" w:rsidRPr="00966D0A" w:rsidTr="00DD59EC">
        <w:trPr>
          <w:cnfStyle w:val="000000100000"/>
          <w:trHeight w:val="397"/>
        </w:trPr>
        <w:tc>
          <w:tcPr>
            <w:cnfStyle w:val="001000000000"/>
            <w:tcW w:w="2239" w:type="dxa"/>
            <w:hideMark/>
          </w:tcPr>
          <w:p w:rsidR="003D2388" w:rsidRPr="00966D0A" w:rsidRDefault="003D2388" w:rsidP="003D2388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deliteľnosť</w:t>
            </w:r>
          </w:p>
        </w:tc>
        <w:tc>
          <w:tcPr>
            <w:tcW w:w="2765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221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183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3D2388" w:rsidRPr="00966D0A" w:rsidTr="00DD59EC">
        <w:trPr>
          <w:cnfStyle w:val="000000010000"/>
          <w:trHeight w:val="397"/>
        </w:trPr>
        <w:tc>
          <w:tcPr>
            <w:cnfStyle w:val="001000000000"/>
            <w:tcW w:w="2239" w:type="dxa"/>
            <w:hideMark/>
          </w:tcPr>
          <w:p w:rsidR="003D2388" w:rsidRPr="00966D0A" w:rsidRDefault="003D2388" w:rsidP="003D2388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stály objem</w:t>
            </w:r>
          </w:p>
        </w:tc>
        <w:tc>
          <w:tcPr>
            <w:tcW w:w="2765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221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183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3D2388" w:rsidRPr="00966D0A" w:rsidTr="00DD59EC">
        <w:trPr>
          <w:cnfStyle w:val="000000100000"/>
          <w:trHeight w:val="397"/>
        </w:trPr>
        <w:tc>
          <w:tcPr>
            <w:cnfStyle w:val="001000000000"/>
            <w:tcW w:w="2239" w:type="dxa"/>
            <w:hideMark/>
          </w:tcPr>
          <w:p w:rsidR="003D2388" w:rsidRPr="00966D0A" w:rsidRDefault="003D2388" w:rsidP="003D2388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stlačiteľnosť</w:t>
            </w:r>
          </w:p>
        </w:tc>
        <w:tc>
          <w:tcPr>
            <w:tcW w:w="2765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221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183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3D2388" w:rsidRPr="00966D0A" w:rsidTr="00DD59EC">
        <w:trPr>
          <w:cnfStyle w:val="000000010000"/>
          <w:trHeight w:val="397"/>
        </w:trPr>
        <w:tc>
          <w:tcPr>
            <w:cnfStyle w:val="001000000000"/>
            <w:tcW w:w="2239" w:type="dxa"/>
            <w:hideMark/>
          </w:tcPr>
          <w:p w:rsidR="003D2388" w:rsidRPr="00966D0A" w:rsidRDefault="003D2388" w:rsidP="003D2388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stály tvar</w:t>
            </w:r>
          </w:p>
        </w:tc>
        <w:tc>
          <w:tcPr>
            <w:tcW w:w="2765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221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183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3D2388" w:rsidRPr="00966D0A" w:rsidTr="00DD59EC">
        <w:trPr>
          <w:cnfStyle w:val="000000100000"/>
          <w:trHeight w:val="397"/>
        </w:trPr>
        <w:tc>
          <w:tcPr>
            <w:cnfStyle w:val="001000000000"/>
            <w:tcW w:w="2239" w:type="dxa"/>
            <w:hideMark/>
          </w:tcPr>
          <w:p w:rsidR="003D2388" w:rsidRPr="00966D0A" w:rsidRDefault="003D2388" w:rsidP="003D2388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rozpínavosť</w:t>
            </w:r>
          </w:p>
        </w:tc>
        <w:tc>
          <w:tcPr>
            <w:tcW w:w="2765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221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183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3D2388" w:rsidRPr="00966D0A" w:rsidTr="00DD59EC">
        <w:trPr>
          <w:cnfStyle w:val="000000010000"/>
          <w:trHeight w:val="397"/>
        </w:trPr>
        <w:tc>
          <w:tcPr>
            <w:cnfStyle w:val="001000000000"/>
            <w:tcW w:w="2239" w:type="dxa"/>
            <w:hideMark/>
          </w:tcPr>
          <w:p w:rsidR="003D2388" w:rsidRPr="00966D0A" w:rsidRDefault="003D2388" w:rsidP="003D2388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tekutosť</w:t>
            </w:r>
          </w:p>
        </w:tc>
        <w:tc>
          <w:tcPr>
            <w:tcW w:w="2765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221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183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3D2388" w:rsidRPr="00966D0A" w:rsidTr="00DD59EC">
        <w:trPr>
          <w:cnfStyle w:val="000000100000"/>
          <w:trHeight w:val="397"/>
        </w:trPr>
        <w:tc>
          <w:tcPr>
            <w:cnfStyle w:val="001000000000"/>
            <w:tcW w:w="2239" w:type="dxa"/>
            <w:hideMark/>
          </w:tcPr>
          <w:p w:rsidR="003D2388" w:rsidRPr="00966D0A" w:rsidRDefault="003D2388" w:rsidP="003D2388">
            <w:pPr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966D0A">
              <w:rPr>
                <w:rFonts w:ascii="Cambria Math" w:hAnsi="Cambria Math"/>
                <w:sz w:val="24"/>
                <w:szCs w:val="24"/>
              </w:rPr>
              <w:t>merateľnosť hmotnosti</w:t>
            </w:r>
          </w:p>
        </w:tc>
        <w:tc>
          <w:tcPr>
            <w:tcW w:w="2765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221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  <w:tc>
          <w:tcPr>
            <w:tcW w:w="2183" w:type="dxa"/>
            <w:hideMark/>
          </w:tcPr>
          <w:p w:rsidR="003D2388" w:rsidRPr="00966D0A" w:rsidRDefault="003D2388" w:rsidP="003D2388">
            <w:pPr>
              <w:pStyle w:val="Odsekzoznamu"/>
              <w:spacing w:after="200"/>
              <w:jc w:val="center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</w:tr>
    </w:tbl>
    <w:p w:rsidR="003D2388" w:rsidRDefault="003D2388" w:rsidP="003D2388">
      <w:pPr>
        <w:spacing w:line="240" w:lineRule="auto"/>
        <w:rPr>
          <w:rFonts w:ascii="Cambria Math" w:hAnsi="Cambria Math"/>
          <w:sz w:val="24"/>
          <w:szCs w:val="24"/>
        </w:rPr>
      </w:pPr>
    </w:p>
    <w:p w:rsidR="003D2388" w:rsidRDefault="003D2388" w:rsidP="003D2388">
      <w:pPr>
        <w:spacing w:line="240" w:lineRule="auto"/>
        <w:rPr>
          <w:rFonts w:ascii="Cambria Math" w:hAnsi="Cambria Math"/>
          <w:sz w:val="24"/>
          <w:szCs w:val="24"/>
        </w:rPr>
      </w:pPr>
    </w:p>
    <w:p w:rsidR="003D2388" w:rsidRDefault="003D2388" w:rsidP="003D2388">
      <w:pPr>
        <w:spacing w:line="240" w:lineRule="auto"/>
        <w:rPr>
          <w:rFonts w:ascii="Cambria Math" w:hAnsi="Cambria Math"/>
          <w:sz w:val="24"/>
          <w:szCs w:val="24"/>
        </w:rPr>
      </w:pPr>
    </w:p>
    <w:p w:rsidR="003D2388" w:rsidRDefault="003D2388" w:rsidP="003D2388">
      <w:pPr>
        <w:spacing w:line="240" w:lineRule="auto"/>
        <w:rPr>
          <w:rFonts w:ascii="Cambria Math" w:hAnsi="Cambria Math"/>
          <w:sz w:val="24"/>
          <w:szCs w:val="24"/>
        </w:rPr>
      </w:pPr>
    </w:p>
    <w:p w:rsidR="003D2388" w:rsidRDefault="003D2388" w:rsidP="003D2388">
      <w:pPr>
        <w:spacing w:line="240" w:lineRule="auto"/>
        <w:rPr>
          <w:rFonts w:ascii="Cambria Math" w:hAnsi="Cambria Math"/>
          <w:sz w:val="24"/>
          <w:szCs w:val="24"/>
        </w:rPr>
      </w:pPr>
    </w:p>
    <w:p w:rsidR="003D2388" w:rsidRDefault="003D2388" w:rsidP="003D2388">
      <w:pPr>
        <w:spacing w:line="240" w:lineRule="auto"/>
        <w:rPr>
          <w:rFonts w:ascii="Cambria Math" w:hAnsi="Cambria Math"/>
          <w:sz w:val="24"/>
          <w:szCs w:val="24"/>
        </w:rPr>
      </w:pPr>
    </w:p>
    <w:p w:rsidR="003D2388" w:rsidRDefault="003D2388" w:rsidP="003D2388">
      <w:pPr>
        <w:spacing w:line="240" w:lineRule="auto"/>
        <w:rPr>
          <w:rFonts w:ascii="Cambria Math" w:hAnsi="Cambria Math"/>
          <w:sz w:val="24"/>
          <w:szCs w:val="24"/>
        </w:rPr>
      </w:pPr>
    </w:p>
    <w:p w:rsidR="003D2388" w:rsidRDefault="003D2388" w:rsidP="003D2388">
      <w:pPr>
        <w:spacing w:line="240" w:lineRule="auto"/>
        <w:rPr>
          <w:rFonts w:ascii="Cambria Math" w:hAnsi="Cambria Math"/>
          <w:sz w:val="24"/>
          <w:szCs w:val="24"/>
        </w:rPr>
      </w:pPr>
    </w:p>
    <w:p w:rsidR="000D207B" w:rsidRDefault="000D207B" w:rsidP="000D207B">
      <w:pPr>
        <w:spacing w:line="240" w:lineRule="auto"/>
        <w:ind w:left="360"/>
        <w:rPr>
          <w:rFonts w:ascii="Cambria Math" w:hAnsi="Cambria Math"/>
          <w:b/>
          <w:sz w:val="24"/>
          <w:szCs w:val="24"/>
        </w:rPr>
      </w:pPr>
    </w:p>
    <w:p w:rsidR="000D207B" w:rsidRDefault="000D207B" w:rsidP="000D207B">
      <w:pPr>
        <w:spacing w:line="240" w:lineRule="auto"/>
        <w:ind w:left="360"/>
        <w:rPr>
          <w:rFonts w:ascii="Cambria Math" w:hAnsi="Cambria Math"/>
          <w:b/>
          <w:sz w:val="24"/>
          <w:szCs w:val="24"/>
        </w:rPr>
      </w:pPr>
    </w:p>
    <w:p w:rsidR="000D207B" w:rsidRDefault="000D207B" w:rsidP="000D207B">
      <w:pPr>
        <w:spacing w:line="240" w:lineRule="auto"/>
        <w:ind w:left="360"/>
        <w:rPr>
          <w:rFonts w:ascii="Cambria Math" w:hAnsi="Cambria Math"/>
          <w:b/>
          <w:sz w:val="24"/>
          <w:szCs w:val="24"/>
        </w:rPr>
      </w:pPr>
    </w:p>
    <w:p w:rsidR="00DD59EC" w:rsidRPr="000D207B" w:rsidRDefault="000D207B" w:rsidP="000D207B">
      <w:pPr>
        <w:spacing w:line="240" w:lineRule="auto"/>
        <w:ind w:left="360"/>
        <w:rPr>
          <w:rFonts w:ascii="Cambria Math" w:hAnsi="Cambria Math"/>
          <w:sz w:val="24"/>
          <w:szCs w:val="24"/>
        </w:rPr>
      </w:pPr>
      <w:r w:rsidRPr="000D207B">
        <w:rPr>
          <w:rFonts w:ascii="Cambria Math" w:hAnsi="Cambria Math"/>
          <w:b/>
          <w:sz w:val="24"/>
          <w:szCs w:val="24"/>
        </w:rPr>
        <w:t>3</w:t>
      </w:r>
      <w:r>
        <w:rPr>
          <w:rFonts w:ascii="Cambria Math" w:hAnsi="Cambria Math"/>
          <w:sz w:val="24"/>
          <w:szCs w:val="24"/>
        </w:rPr>
        <w:t xml:space="preserve">.   </w:t>
      </w:r>
      <w:r w:rsidR="00DD59EC" w:rsidRPr="000D207B">
        <w:rPr>
          <w:rFonts w:ascii="Cambria Math" w:hAnsi="Cambria Math"/>
          <w:sz w:val="24"/>
          <w:szCs w:val="24"/>
        </w:rPr>
        <w:t xml:space="preserve">Do tabuľky doplň </w:t>
      </w:r>
      <w:r w:rsidR="00DD59EC" w:rsidRPr="00966D0A">
        <w:rPr>
          <w:b/>
          <w:sz w:val="32"/>
          <w:szCs w:val="32"/>
        </w:rPr>
        <w:sym w:font="Wingdings" w:char="F0FC"/>
      </w:r>
      <w:r w:rsidR="00DD59EC" w:rsidRPr="000D207B">
        <w:rPr>
          <w:rFonts w:ascii="Cambria Math" w:hAnsi="Cambria Math"/>
          <w:sz w:val="24"/>
          <w:szCs w:val="24"/>
        </w:rPr>
        <w:t xml:space="preserve"> ak je vlastnosť fyzikálna veličina, </w:t>
      </w:r>
      <w:r w:rsidR="00DD59EC" w:rsidRPr="00966D0A">
        <w:rPr>
          <w:b/>
          <w:sz w:val="32"/>
          <w:szCs w:val="32"/>
        </w:rPr>
        <w:sym w:font="Wingdings" w:char="F0FB"/>
      </w:r>
      <w:r w:rsidR="00DD59EC" w:rsidRPr="000D207B">
        <w:rPr>
          <w:rFonts w:ascii="Cambria Math" w:hAnsi="Cambria Math"/>
          <w:sz w:val="24"/>
          <w:szCs w:val="24"/>
        </w:rPr>
        <w:t xml:space="preserve"> ak nie je fyzikálna veličina</w:t>
      </w:r>
    </w:p>
    <w:tbl>
      <w:tblPr>
        <w:tblStyle w:val="Svetlmriekazvraznenie5"/>
        <w:tblpPr w:leftFromText="141" w:rightFromText="141" w:vertAnchor="text" w:horzAnchor="page" w:tblpX="3238" w:tblpY="157"/>
        <w:tblW w:w="4224" w:type="dxa"/>
        <w:tblLook w:val="04A0"/>
      </w:tblPr>
      <w:tblGrid>
        <w:gridCol w:w="2376"/>
        <w:gridCol w:w="1848"/>
      </w:tblGrid>
      <w:tr w:rsidR="00A71436" w:rsidRPr="00DD59EC" w:rsidTr="00A71436">
        <w:trPr>
          <w:cnfStyle w:val="100000000000"/>
          <w:trHeight w:val="340"/>
        </w:trPr>
        <w:tc>
          <w:tcPr>
            <w:cnfStyle w:val="001000000000"/>
            <w:tcW w:w="2376" w:type="dxa"/>
            <w:hideMark/>
          </w:tcPr>
          <w:p w:rsidR="00A71436" w:rsidRPr="00A71436" w:rsidRDefault="00A71436" w:rsidP="00A71436">
            <w:pPr>
              <w:ind w:left="360"/>
              <w:jc w:val="center"/>
              <w:rPr>
                <w:rFonts w:ascii="Cambria Math" w:hAnsi="Cambria Math"/>
                <w:sz w:val="24"/>
                <w:szCs w:val="24"/>
              </w:rPr>
            </w:pPr>
            <w:r w:rsidRPr="00A71436">
              <w:rPr>
                <w:rFonts w:ascii="Cambria Math" w:hAnsi="Cambria Math"/>
                <w:sz w:val="24"/>
                <w:szCs w:val="24"/>
              </w:rPr>
              <w:t>Vlastnosť telesa</w:t>
            </w:r>
          </w:p>
        </w:tc>
        <w:tc>
          <w:tcPr>
            <w:tcW w:w="1848" w:type="dxa"/>
            <w:hideMark/>
          </w:tcPr>
          <w:p w:rsidR="00A71436" w:rsidRPr="00A71436" w:rsidRDefault="00A71436" w:rsidP="00A71436">
            <w:pPr>
              <w:jc w:val="center"/>
              <w:cnfStyle w:val="100000000000"/>
              <w:rPr>
                <w:rFonts w:ascii="Cambria Math" w:hAnsi="Cambria Math"/>
                <w:sz w:val="24"/>
                <w:szCs w:val="24"/>
              </w:rPr>
            </w:pPr>
            <w:r w:rsidRPr="00A71436">
              <w:rPr>
                <w:rFonts w:ascii="Cambria Math" w:hAnsi="Cambria Math"/>
                <w:sz w:val="24"/>
                <w:szCs w:val="24"/>
              </w:rPr>
              <w:t>Je to fyzikálna veličina?</w:t>
            </w:r>
          </w:p>
        </w:tc>
      </w:tr>
      <w:tr w:rsidR="00A71436" w:rsidRPr="00DD59EC" w:rsidTr="00A71436">
        <w:trPr>
          <w:cnfStyle w:val="000000100000"/>
          <w:trHeight w:val="340"/>
        </w:trPr>
        <w:tc>
          <w:tcPr>
            <w:cnfStyle w:val="001000000000"/>
            <w:tcW w:w="2376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rPr>
                <w:rFonts w:ascii="Cambria Math" w:hAnsi="Cambria Math"/>
                <w:sz w:val="24"/>
                <w:szCs w:val="24"/>
              </w:rPr>
            </w:pPr>
            <w:r w:rsidRPr="00DD59EC">
              <w:rPr>
                <w:rFonts w:ascii="Cambria Math" w:hAnsi="Cambria Math"/>
                <w:sz w:val="24"/>
                <w:szCs w:val="24"/>
              </w:rPr>
              <w:t xml:space="preserve">objem </w:t>
            </w:r>
          </w:p>
        </w:tc>
        <w:tc>
          <w:tcPr>
            <w:tcW w:w="1848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A71436" w:rsidRPr="00DD59EC" w:rsidTr="00A71436">
        <w:trPr>
          <w:cnfStyle w:val="000000010000"/>
          <w:trHeight w:val="340"/>
        </w:trPr>
        <w:tc>
          <w:tcPr>
            <w:cnfStyle w:val="001000000000"/>
            <w:tcW w:w="2376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rPr>
                <w:rFonts w:ascii="Cambria Math" w:hAnsi="Cambria Math"/>
                <w:sz w:val="24"/>
                <w:szCs w:val="24"/>
              </w:rPr>
            </w:pPr>
            <w:r w:rsidRPr="00DD59EC">
              <w:rPr>
                <w:rFonts w:ascii="Cambria Math" w:hAnsi="Cambria Math"/>
                <w:sz w:val="24"/>
                <w:szCs w:val="24"/>
              </w:rPr>
              <w:t xml:space="preserve">farba </w:t>
            </w:r>
          </w:p>
        </w:tc>
        <w:tc>
          <w:tcPr>
            <w:tcW w:w="1848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A71436" w:rsidRPr="00DD59EC" w:rsidTr="00A71436">
        <w:trPr>
          <w:cnfStyle w:val="000000100000"/>
          <w:trHeight w:val="340"/>
        </w:trPr>
        <w:tc>
          <w:tcPr>
            <w:cnfStyle w:val="001000000000"/>
            <w:tcW w:w="2376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rPr>
                <w:rFonts w:ascii="Cambria Math" w:hAnsi="Cambria Math"/>
                <w:sz w:val="24"/>
                <w:szCs w:val="24"/>
              </w:rPr>
            </w:pPr>
            <w:r w:rsidRPr="00DD59EC">
              <w:rPr>
                <w:rFonts w:ascii="Cambria Math" w:hAnsi="Cambria Math"/>
                <w:sz w:val="24"/>
                <w:szCs w:val="24"/>
              </w:rPr>
              <w:t xml:space="preserve">dĺžka </w:t>
            </w:r>
          </w:p>
        </w:tc>
        <w:tc>
          <w:tcPr>
            <w:tcW w:w="1848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A71436" w:rsidRPr="00DD59EC" w:rsidTr="00A71436">
        <w:trPr>
          <w:cnfStyle w:val="000000010000"/>
          <w:trHeight w:val="340"/>
        </w:trPr>
        <w:tc>
          <w:tcPr>
            <w:cnfStyle w:val="001000000000"/>
            <w:tcW w:w="2376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rPr>
                <w:rFonts w:ascii="Cambria Math" w:hAnsi="Cambria Math"/>
                <w:sz w:val="24"/>
                <w:szCs w:val="24"/>
              </w:rPr>
            </w:pPr>
            <w:r w:rsidRPr="00DD59EC">
              <w:rPr>
                <w:rFonts w:ascii="Cambria Math" w:hAnsi="Cambria Math"/>
                <w:sz w:val="24"/>
                <w:szCs w:val="24"/>
              </w:rPr>
              <w:t xml:space="preserve">vôňa </w:t>
            </w:r>
          </w:p>
        </w:tc>
        <w:tc>
          <w:tcPr>
            <w:tcW w:w="1848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A71436" w:rsidRPr="00DD59EC" w:rsidTr="00A71436">
        <w:trPr>
          <w:cnfStyle w:val="000000100000"/>
          <w:trHeight w:val="340"/>
        </w:trPr>
        <w:tc>
          <w:tcPr>
            <w:cnfStyle w:val="001000000000"/>
            <w:tcW w:w="2376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rPr>
                <w:rFonts w:ascii="Cambria Math" w:hAnsi="Cambria Math"/>
                <w:sz w:val="24"/>
                <w:szCs w:val="24"/>
              </w:rPr>
            </w:pPr>
            <w:r w:rsidRPr="00DD59EC">
              <w:rPr>
                <w:rFonts w:ascii="Cambria Math" w:hAnsi="Cambria Math"/>
                <w:sz w:val="24"/>
                <w:szCs w:val="24"/>
              </w:rPr>
              <w:t xml:space="preserve">deliteľnosť </w:t>
            </w:r>
          </w:p>
        </w:tc>
        <w:tc>
          <w:tcPr>
            <w:tcW w:w="1848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A71436" w:rsidRPr="00DD59EC" w:rsidTr="00A71436">
        <w:trPr>
          <w:cnfStyle w:val="000000010000"/>
          <w:trHeight w:val="340"/>
        </w:trPr>
        <w:tc>
          <w:tcPr>
            <w:cnfStyle w:val="001000000000"/>
            <w:tcW w:w="2376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rPr>
                <w:rFonts w:ascii="Cambria Math" w:hAnsi="Cambria Math"/>
                <w:sz w:val="24"/>
                <w:szCs w:val="24"/>
              </w:rPr>
            </w:pPr>
            <w:r w:rsidRPr="00DD59EC">
              <w:rPr>
                <w:rFonts w:ascii="Cambria Math" w:hAnsi="Cambria Math"/>
                <w:sz w:val="24"/>
                <w:szCs w:val="24"/>
              </w:rPr>
              <w:t xml:space="preserve">hmotnosť </w:t>
            </w:r>
          </w:p>
        </w:tc>
        <w:tc>
          <w:tcPr>
            <w:tcW w:w="1848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cnfStyle w:val="000000010000"/>
              <w:rPr>
                <w:rFonts w:ascii="Cambria Math" w:hAnsi="Cambria Math"/>
                <w:sz w:val="24"/>
                <w:szCs w:val="24"/>
              </w:rPr>
            </w:pPr>
          </w:p>
        </w:tc>
      </w:tr>
      <w:tr w:rsidR="00A71436" w:rsidRPr="00DD59EC" w:rsidTr="00A71436">
        <w:trPr>
          <w:cnfStyle w:val="000000100000"/>
          <w:trHeight w:val="340"/>
        </w:trPr>
        <w:tc>
          <w:tcPr>
            <w:cnfStyle w:val="001000000000"/>
            <w:tcW w:w="2376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rPr>
                <w:rFonts w:ascii="Cambria Math" w:hAnsi="Cambria Math"/>
                <w:sz w:val="24"/>
                <w:szCs w:val="24"/>
              </w:rPr>
            </w:pPr>
            <w:r w:rsidRPr="00DD59EC">
              <w:rPr>
                <w:rFonts w:ascii="Cambria Math" w:hAnsi="Cambria Math"/>
                <w:sz w:val="24"/>
                <w:szCs w:val="24"/>
              </w:rPr>
              <w:t xml:space="preserve">tekutosť </w:t>
            </w:r>
          </w:p>
        </w:tc>
        <w:tc>
          <w:tcPr>
            <w:tcW w:w="1848" w:type="dxa"/>
            <w:hideMark/>
          </w:tcPr>
          <w:p w:rsidR="00A71436" w:rsidRPr="00DD59EC" w:rsidRDefault="00A71436" w:rsidP="00A71436">
            <w:pPr>
              <w:pStyle w:val="Odsekzoznamu"/>
              <w:spacing w:after="200"/>
              <w:cnfStyle w:val="000000100000"/>
              <w:rPr>
                <w:rFonts w:ascii="Cambria Math" w:hAnsi="Cambria Math"/>
                <w:sz w:val="24"/>
                <w:szCs w:val="24"/>
              </w:rPr>
            </w:pPr>
          </w:p>
        </w:tc>
      </w:tr>
    </w:tbl>
    <w:p w:rsidR="003D2388" w:rsidRPr="003D2388" w:rsidRDefault="003D2388" w:rsidP="00DD59EC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966D0A" w:rsidRDefault="00966D0A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DD59EC" w:rsidRDefault="00DD59EC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DD59EC" w:rsidRDefault="00DD59EC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DD59EC" w:rsidRDefault="00DD59EC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DD59EC" w:rsidRDefault="00DD59EC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DD59EC" w:rsidRDefault="00DD59EC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B54F4E" w:rsidRDefault="00B54F4E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B54F4E" w:rsidRDefault="00B54F4E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B54F4E" w:rsidRDefault="00B54F4E" w:rsidP="00966D0A">
      <w:pPr>
        <w:pStyle w:val="Odsekzoznamu"/>
        <w:spacing w:line="240" w:lineRule="auto"/>
        <w:rPr>
          <w:rFonts w:ascii="Cambria Math" w:hAnsi="Cambria Math"/>
          <w:sz w:val="24"/>
          <w:szCs w:val="24"/>
        </w:rPr>
      </w:pPr>
    </w:p>
    <w:p w:rsidR="00E97D82" w:rsidRPr="00A71436" w:rsidRDefault="00E97D82" w:rsidP="00A71436">
      <w:pPr>
        <w:spacing w:line="240" w:lineRule="auto"/>
        <w:rPr>
          <w:rFonts w:ascii="Cambria Math" w:hAnsi="Cambria Math"/>
          <w:sz w:val="24"/>
          <w:szCs w:val="24"/>
        </w:rPr>
      </w:pPr>
    </w:p>
    <w:p w:rsidR="00A71436" w:rsidRDefault="00A71436" w:rsidP="00A71436">
      <w:pPr>
        <w:spacing w:line="240" w:lineRule="auto"/>
        <w:ind w:left="360"/>
        <w:rPr>
          <w:rFonts w:ascii="Cambria Math" w:hAnsi="Cambria Math"/>
          <w:sz w:val="24"/>
          <w:szCs w:val="24"/>
        </w:rPr>
      </w:pPr>
    </w:p>
    <w:p w:rsidR="000D207B" w:rsidRDefault="000D207B" w:rsidP="00A71436">
      <w:pPr>
        <w:spacing w:line="240" w:lineRule="auto"/>
        <w:ind w:left="360"/>
        <w:rPr>
          <w:rFonts w:ascii="Cambria Math" w:hAnsi="Cambria Math"/>
          <w:sz w:val="24"/>
          <w:szCs w:val="24"/>
        </w:rPr>
      </w:pPr>
    </w:p>
    <w:p w:rsidR="000D207B" w:rsidRDefault="000D207B" w:rsidP="000D207B">
      <w:pPr>
        <w:tabs>
          <w:tab w:val="left" w:pos="1980"/>
        </w:tabs>
        <w:spacing w:line="48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Odpovede zasielajte na </w:t>
      </w:r>
      <w:hyperlink r:id="rId17" w:history="1">
        <w:r>
          <w:rPr>
            <w:rStyle w:val="Hypertextovprepojenie"/>
            <w:rFonts w:cstheme="minorHAnsi"/>
            <w:sz w:val="24"/>
            <w:szCs w:val="24"/>
          </w:rPr>
          <w:t>nalevanko@centrum.sk</w:t>
        </w:r>
      </w:hyperlink>
      <w:r>
        <w:rPr>
          <w:rFonts w:cstheme="minorHAnsi"/>
          <w:sz w:val="24"/>
          <w:szCs w:val="24"/>
        </w:rPr>
        <w:t xml:space="preserve"> do 11.02.2021</w:t>
      </w:r>
    </w:p>
    <w:p w:rsidR="000D207B" w:rsidRDefault="000D207B" w:rsidP="00A71436">
      <w:pPr>
        <w:spacing w:line="240" w:lineRule="auto"/>
        <w:ind w:left="360"/>
        <w:rPr>
          <w:rFonts w:ascii="Cambria Math" w:hAnsi="Cambria Math"/>
          <w:sz w:val="24"/>
          <w:szCs w:val="24"/>
        </w:rPr>
      </w:pPr>
    </w:p>
    <w:sectPr w:rsidR="000D207B" w:rsidSect="00966D0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90C" w:rsidRDefault="006C090C" w:rsidP="000D207B">
      <w:pPr>
        <w:spacing w:after="0" w:line="240" w:lineRule="auto"/>
      </w:pPr>
      <w:r>
        <w:separator/>
      </w:r>
    </w:p>
  </w:endnote>
  <w:endnote w:type="continuationSeparator" w:id="1">
    <w:p w:rsidR="006C090C" w:rsidRDefault="006C090C" w:rsidP="000D2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90C" w:rsidRDefault="006C090C" w:rsidP="000D207B">
      <w:pPr>
        <w:spacing w:after="0" w:line="240" w:lineRule="auto"/>
      </w:pPr>
      <w:r>
        <w:separator/>
      </w:r>
    </w:p>
  </w:footnote>
  <w:footnote w:type="continuationSeparator" w:id="1">
    <w:p w:rsidR="006C090C" w:rsidRDefault="006C090C" w:rsidP="000D2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11001"/>
    <w:multiLevelType w:val="hybridMultilevel"/>
    <w:tmpl w:val="673CF708"/>
    <w:lvl w:ilvl="0" w:tplc="927E68C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EAEBA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8C513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34CDF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3EBE7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24DCE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C635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A8E60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0E997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0C26DE"/>
    <w:multiLevelType w:val="hybridMultilevel"/>
    <w:tmpl w:val="93A4A052"/>
    <w:lvl w:ilvl="0" w:tplc="028E6B1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64E3C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4056A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D6815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9C3BC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36802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0EF0A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D4BF5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4E4D0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50012A"/>
    <w:multiLevelType w:val="hybridMultilevel"/>
    <w:tmpl w:val="A35EE2AA"/>
    <w:lvl w:ilvl="0" w:tplc="543A985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10319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3E895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6AAD5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465AE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4EA3B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6E597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42374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46A7B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724A2F"/>
    <w:multiLevelType w:val="hybridMultilevel"/>
    <w:tmpl w:val="DDCA33E6"/>
    <w:lvl w:ilvl="0" w:tplc="92C41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E61D90"/>
    <w:multiLevelType w:val="hybridMultilevel"/>
    <w:tmpl w:val="41EECD04"/>
    <w:lvl w:ilvl="0" w:tplc="92C41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986537"/>
    <w:multiLevelType w:val="hybridMultilevel"/>
    <w:tmpl w:val="571427F6"/>
    <w:lvl w:ilvl="0" w:tplc="8F5C6A1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DCA3C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06CCB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32C6F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90540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163CE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C692B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3C0C9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9E5FF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332EEA"/>
    <w:multiLevelType w:val="hybridMultilevel"/>
    <w:tmpl w:val="E9ACF7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D0A"/>
    <w:rsid w:val="000D207B"/>
    <w:rsid w:val="001A60E2"/>
    <w:rsid w:val="003D2388"/>
    <w:rsid w:val="00512181"/>
    <w:rsid w:val="00564A2D"/>
    <w:rsid w:val="005D04B0"/>
    <w:rsid w:val="005D4C17"/>
    <w:rsid w:val="005E4A80"/>
    <w:rsid w:val="00623246"/>
    <w:rsid w:val="00632DF9"/>
    <w:rsid w:val="006C090C"/>
    <w:rsid w:val="006E1E1B"/>
    <w:rsid w:val="00801A89"/>
    <w:rsid w:val="008A3F7F"/>
    <w:rsid w:val="00966D0A"/>
    <w:rsid w:val="009B1031"/>
    <w:rsid w:val="00A71436"/>
    <w:rsid w:val="00B54F4E"/>
    <w:rsid w:val="00B67B83"/>
    <w:rsid w:val="00B8622A"/>
    <w:rsid w:val="00BF705E"/>
    <w:rsid w:val="00DD59EC"/>
    <w:rsid w:val="00E97D82"/>
    <w:rsid w:val="00F0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A3F7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66D0A"/>
    <w:pPr>
      <w:ind w:left="720"/>
      <w:contextualSpacing/>
    </w:pPr>
  </w:style>
  <w:style w:type="table" w:styleId="Mriekatabuky">
    <w:name w:val="Table Grid"/>
    <w:basedOn w:val="Normlnatabuka"/>
    <w:uiPriority w:val="59"/>
    <w:rsid w:val="00966D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etlmriekazvraznenie1">
    <w:name w:val="Light Grid Accent 1"/>
    <w:basedOn w:val="Normlnatabuka"/>
    <w:uiPriority w:val="62"/>
    <w:rsid w:val="003D23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etlpodfarbeniezvraznenie3">
    <w:name w:val="Light Shading Accent 3"/>
    <w:basedOn w:val="Normlnatabuka"/>
    <w:uiPriority w:val="60"/>
    <w:rsid w:val="00DD59E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mriekazvraznenie5">
    <w:name w:val="Light Grid Accent 5"/>
    <w:basedOn w:val="Normlnatabuka"/>
    <w:uiPriority w:val="62"/>
    <w:rsid w:val="00DD59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ezriadkovania">
    <w:name w:val="No Spacing"/>
    <w:uiPriority w:val="1"/>
    <w:qFormat/>
    <w:rsid w:val="00DD59EC"/>
    <w:pPr>
      <w:spacing w:after="0" w:line="240" w:lineRule="auto"/>
    </w:pPr>
  </w:style>
  <w:style w:type="table" w:styleId="Svetlmriekazvraznenie4">
    <w:name w:val="Light Grid Accent 4"/>
    <w:basedOn w:val="Normlnatabuka"/>
    <w:uiPriority w:val="62"/>
    <w:rsid w:val="00E97D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Textbubliny">
    <w:name w:val="Balloon Text"/>
    <w:basedOn w:val="Normlny"/>
    <w:link w:val="TextbublinyChar"/>
    <w:uiPriority w:val="99"/>
    <w:semiHidden/>
    <w:unhideWhenUsed/>
    <w:rsid w:val="00B6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7B8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0D2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D207B"/>
  </w:style>
  <w:style w:type="paragraph" w:styleId="Pta">
    <w:name w:val="footer"/>
    <w:basedOn w:val="Normlny"/>
    <w:link w:val="PtaChar"/>
    <w:uiPriority w:val="99"/>
    <w:semiHidden/>
    <w:unhideWhenUsed/>
    <w:rsid w:val="000D20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0D207B"/>
  </w:style>
  <w:style w:type="character" w:styleId="Hypertextovprepojenie">
    <w:name w:val="Hyperlink"/>
    <w:basedOn w:val="Predvolenpsmoodseku"/>
    <w:uiPriority w:val="99"/>
    <w:semiHidden/>
    <w:unhideWhenUsed/>
    <w:rsid w:val="000D207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49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33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97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22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0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67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7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303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72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37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3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47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40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19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79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6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55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5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08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48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07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7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28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71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09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22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91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8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1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93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51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25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21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47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n_mka_programu_Microsoft_Office_PowerPoint1.sldx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Sn_mka_programu_Microsoft_Office_PowerPoint3.sldx"/><Relationship Id="rId17" Type="http://schemas.openxmlformats.org/officeDocument/2006/relationships/hyperlink" Target="mailto:nalevanko@centrum.sk" TargetMode="External"/><Relationship Id="rId2" Type="http://schemas.openxmlformats.org/officeDocument/2006/relationships/styles" Target="styles.xml"/><Relationship Id="rId16" Type="http://schemas.openxmlformats.org/officeDocument/2006/relationships/package" Target="embeddings/Sn_mka_programu_Microsoft_Office_PowerPoint5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Sn_mka_programu_Microsoft_Office_PowerPoint2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Sn_mka_programu_Microsoft_Office_PowerPoint4.sldx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Kodadová</dc:creator>
  <cp:lastModifiedBy>Používateľ systému Windows</cp:lastModifiedBy>
  <cp:revision>2</cp:revision>
  <dcterms:created xsi:type="dcterms:W3CDTF">2022-02-07T06:13:00Z</dcterms:created>
  <dcterms:modified xsi:type="dcterms:W3CDTF">2022-02-07T06:13:00Z</dcterms:modified>
</cp:coreProperties>
</file>